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634B" w14:textId="569D690C" w:rsidR="00A053D2" w:rsidRDefault="00A053D2" w:rsidP="00A053D2">
      <w:pPr>
        <w:widowControl w:val="0"/>
        <w:suppressAutoHyphens/>
        <w:ind w:left="-1134"/>
        <w:jc w:val="center"/>
        <w:rPr>
          <w:noProof/>
        </w:rPr>
      </w:pPr>
      <w:bookmarkStart w:id="0" w:name="_Hlk161669158"/>
      <w:r w:rsidRPr="00A053D2">
        <w:drawing>
          <wp:inline distT="0" distB="0" distL="0" distR="0" wp14:anchorId="0F884C31" wp14:editId="5340223D">
            <wp:extent cx="6226175" cy="63533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21" cy="6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D45F" w14:textId="77777777" w:rsidR="00A053D2" w:rsidRDefault="00A053D2" w:rsidP="008F3BA9">
      <w:pPr>
        <w:widowControl w:val="0"/>
        <w:suppressAutoHyphens/>
        <w:ind w:left="-142"/>
        <w:jc w:val="center"/>
        <w:rPr>
          <w:noProof/>
        </w:rPr>
      </w:pPr>
    </w:p>
    <w:bookmarkEnd w:id="0"/>
    <w:p w14:paraId="5048A7B5" w14:textId="42C54A3B" w:rsidR="008F3BA9" w:rsidRDefault="008F3BA9" w:rsidP="009C6123">
      <w:pPr>
        <w:spacing w:after="82" w:line="258" w:lineRule="auto"/>
        <w:ind w:left="11" w:right="622" w:firstLine="273"/>
        <w:rPr>
          <w:noProof/>
        </w:rPr>
      </w:pPr>
    </w:p>
    <w:p w14:paraId="25BD9FDD" w14:textId="76AAA05F" w:rsidR="00A053D2" w:rsidRDefault="00A053D2" w:rsidP="009C6123">
      <w:pPr>
        <w:spacing w:after="82" w:line="258" w:lineRule="auto"/>
        <w:ind w:left="11" w:right="622" w:firstLine="273"/>
        <w:rPr>
          <w:noProof/>
        </w:rPr>
      </w:pPr>
    </w:p>
    <w:p w14:paraId="0AD75A78" w14:textId="02B66E1C" w:rsidR="00A053D2" w:rsidRDefault="00A053D2" w:rsidP="009C6123">
      <w:pPr>
        <w:spacing w:after="82" w:line="258" w:lineRule="auto"/>
        <w:ind w:left="11" w:right="622" w:firstLine="273"/>
        <w:rPr>
          <w:noProof/>
        </w:rPr>
      </w:pPr>
    </w:p>
    <w:p w14:paraId="2BAAEAB6" w14:textId="56FB06FC" w:rsidR="00A053D2" w:rsidRDefault="00A053D2" w:rsidP="009C6123">
      <w:pPr>
        <w:spacing w:after="82" w:line="258" w:lineRule="auto"/>
        <w:ind w:left="11" w:right="622" w:firstLine="273"/>
        <w:rPr>
          <w:noProof/>
        </w:rPr>
      </w:pPr>
    </w:p>
    <w:p w14:paraId="7747CB3C" w14:textId="184CA6E6" w:rsidR="00A053D2" w:rsidRDefault="00A053D2" w:rsidP="009C6123">
      <w:pPr>
        <w:spacing w:after="82" w:line="258" w:lineRule="auto"/>
        <w:ind w:left="11" w:right="622" w:firstLine="273"/>
        <w:rPr>
          <w:noProof/>
        </w:rPr>
      </w:pPr>
    </w:p>
    <w:p w14:paraId="4FAB80D3" w14:textId="0179EC22" w:rsidR="00A053D2" w:rsidRDefault="00A053D2" w:rsidP="009C6123">
      <w:pPr>
        <w:spacing w:after="82" w:line="258" w:lineRule="auto"/>
        <w:ind w:left="11" w:right="622" w:firstLine="273"/>
        <w:rPr>
          <w:noProof/>
        </w:rPr>
      </w:pPr>
    </w:p>
    <w:p w14:paraId="3D6480C9" w14:textId="77777777" w:rsidR="00A053D2" w:rsidRDefault="00A053D2" w:rsidP="009C6123">
      <w:pPr>
        <w:spacing w:after="82" w:line="258" w:lineRule="auto"/>
        <w:ind w:left="11" w:right="622" w:firstLine="273"/>
      </w:pPr>
    </w:p>
    <w:p w14:paraId="2E8A7AA8" w14:textId="77777777" w:rsidR="008F3BA9" w:rsidRDefault="008F3BA9" w:rsidP="009C6123">
      <w:pPr>
        <w:spacing w:after="82" w:line="258" w:lineRule="auto"/>
        <w:ind w:left="11" w:right="622" w:firstLine="273"/>
      </w:pPr>
    </w:p>
    <w:p w14:paraId="68C55F28" w14:textId="3B3DE2D4" w:rsidR="008F3BA9" w:rsidRDefault="008F3BA9" w:rsidP="009C6123">
      <w:pPr>
        <w:spacing w:after="82" w:line="258" w:lineRule="auto"/>
        <w:ind w:left="11" w:right="622" w:firstLine="273"/>
      </w:pPr>
    </w:p>
    <w:p w14:paraId="5A1E404D" w14:textId="77777777" w:rsidR="005B1A73" w:rsidRDefault="005B1A73" w:rsidP="00A053D2">
      <w:pPr>
        <w:spacing w:after="82" w:line="258" w:lineRule="auto"/>
        <w:ind w:right="622"/>
      </w:pPr>
    </w:p>
    <w:p w14:paraId="23B108A2" w14:textId="119052CE" w:rsidR="009C6123" w:rsidRDefault="009C6123" w:rsidP="009C6123">
      <w:pPr>
        <w:spacing w:after="82" w:line="258" w:lineRule="auto"/>
        <w:ind w:left="11" w:right="622" w:firstLine="273"/>
      </w:pPr>
      <w:r>
        <w:lastRenderedPageBreak/>
        <w:t>Отчет о результатах само обследования (далее отчет) муниципального бюджетного дошкольного образовательного учреждения «Степнинский детский сад» общеразвивающего вида Марьяновского муниципального района Омской области (далее - Образовательное учреждение) - публичный документ в форме самоанализа Образовательного учреждения перед обществом, информирование всех заинтересованных сторон о состоянии и перспективах развития Образовательного учреждения. Отчет представляется общественности и родителям (законным представителям) воспитанников. Отчет размещается в сети Интернет на сайте Образовательного учреждения.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14:paraId="59A4EE04" w14:textId="77777777" w:rsidR="009C6123" w:rsidRDefault="009C6123" w:rsidP="009C6123">
      <w:pPr>
        <w:spacing w:after="21" w:line="258" w:lineRule="auto"/>
        <w:ind w:left="11" w:right="1645"/>
        <w:rPr>
          <w:vertAlign w:val="subscript"/>
        </w:rPr>
      </w:pPr>
      <w:r>
        <w:rPr>
          <w:b/>
        </w:rPr>
        <w:t xml:space="preserve">Основная цель отчета: </w:t>
      </w:r>
      <w:r>
        <w:t>обеспечение доступности и открытости информации о деятельности Образовательного</w:t>
      </w:r>
      <w:r>
        <w:rPr>
          <w:b/>
        </w:rPr>
        <w:t xml:space="preserve"> </w:t>
      </w:r>
      <w:r>
        <w:t>учреждения.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</w:p>
    <w:p w14:paraId="274BEE04" w14:textId="77777777" w:rsidR="009C6123" w:rsidRDefault="009C6123" w:rsidP="009C6123">
      <w:pPr>
        <w:spacing w:after="21" w:line="258" w:lineRule="auto"/>
        <w:ind w:left="11" w:right="1645"/>
      </w:pPr>
      <w:r>
        <w:rPr>
          <w:sz w:val="20"/>
        </w:rPr>
        <w:t xml:space="preserve"> </w:t>
      </w:r>
      <w:r>
        <w:rPr>
          <w:b/>
        </w:rPr>
        <w:t>Задачи отчета:</w:t>
      </w:r>
      <w:r>
        <w:rPr>
          <w:sz w:val="20"/>
        </w:rPr>
        <w:t xml:space="preserve"> </w:t>
      </w:r>
    </w:p>
    <w:p w14:paraId="26F6CBC6" w14:textId="77777777" w:rsidR="009C6123" w:rsidRDefault="009C6123" w:rsidP="009C6123">
      <w:pPr>
        <w:numPr>
          <w:ilvl w:val="0"/>
          <w:numId w:val="11"/>
        </w:numPr>
        <w:spacing w:after="85" w:line="268" w:lineRule="auto"/>
        <w:ind w:right="520" w:hanging="358"/>
      </w:pPr>
      <w:r>
        <w:t xml:space="preserve">оценка образовательной деятельности, ее содержания и качества; </w:t>
      </w:r>
    </w:p>
    <w:p w14:paraId="64F426DF" w14:textId="77777777" w:rsidR="009C6123" w:rsidRDefault="009C6123" w:rsidP="009C6123">
      <w:pPr>
        <w:numPr>
          <w:ilvl w:val="0"/>
          <w:numId w:val="11"/>
        </w:numPr>
        <w:spacing w:after="95" w:line="268" w:lineRule="auto"/>
        <w:ind w:right="520" w:hanging="358"/>
      </w:pPr>
      <w:r>
        <w:t xml:space="preserve">оценка системы управления Образовательного учреждения; </w:t>
      </w:r>
    </w:p>
    <w:p w14:paraId="05841ED8" w14:textId="77777777" w:rsidR="009C6123" w:rsidRDefault="009C6123" w:rsidP="009C6123">
      <w:pPr>
        <w:numPr>
          <w:ilvl w:val="0"/>
          <w:numId w:val="11"/>
        </w:numPr>
        <w:spacing w:after="156" w:line="268" w:lineRule="auto"/>
        <w:ind w:right="520" w:hanging="358"/>
      </w:pPr>
      <w:r>
        <w:t xml:space="preserve">оценка качества кадрового, учебно-методического, библиотечно-информационного обеспечения; </w:t>
      </w:r>
    </w:p>
    <w:p w14:paraId="389FF22D" w14:textId="77777777" w:rsidR="009C6123" w:rsidRDefault="009C6123" w:rsidP="009C6123">
      <w:pPr>
        <w:numPr>
          <w:ilvl w:val="0"/>
          <w:numId w:val="11"/>
        </w:numPr>
        <w:spacing w:after="155" w:line="268" w:lineRule="auto"/>
        <w:ind w:right="520" w:hanging="358"/>
      </w:pPr>
      <w:r>
        <w:t xml:space="preserve">анализ материально-технической базы; </w:t>
      </w:r>
    </w:p>
    <w:p w14:paraId="6B1A7A8B" w14:textId="77777777" w:rsidR="009C6123" w:rsidRDefault="009C6123" w:rsidP="009C6123">
      <w:pPr>
        <w:numPr>
          <w:ilvl w:val="0"/>
          <w:numId w:val="11"/>
        </w:numPr>
        <w:spacing w:after="157" w:line="268" w:lineRule="auto"/>
        <w:ind w:right="520" w:hanging="358"/>
      </w:pPr>
      <w:r>
        <w:t xml:space="preserve">анализ показателей деятельности организации, подлежащей самообследованию; </w:t>
      </w:r>
    </w:p>
    <w:p w14:paraId="71DC0A4C" w14:textId="77777777" w:rsidR="009C6123" w:rsidRDefault="009C6123" w:rsidP="009C6123">
      <w:pPr>
        <w:numPr>
          <w:ilvl w:val="0"/>
          <w:numId w:val="11"/>
        </w:numPr>
        <w:spacing w:after="27" w:line="376" w:lineRule="auto"/>
        <w:ind w:right="520" w:hanging="358"/>
      </w:pPr>
      <w:r>
        <w:t xml:space="preserve">информирование общественности о результатах и перспективах деятельности Образовательного учреждения; </w:t>
      </w:r>
      <w:r>
        <w:tab/>
      </w:r>
      <w:r>
        <w:rPr>
          <w:rFonts w:ascii="Arial" w:eastAsia="Arial" w:hAnsi="Arial" w:cs="Arial"/>
        </w:rPr>
        <w:t xml:space="preserve"> </w:t>
      </w:r>
      <w:r>
        <w:t xml:space="preserve">привлечение общественности к проблемам и оценке деятельности Образовательного учреждения. </w:t>
      </w:r>
    </w:p>
    <w:p w14:paraId="218403B7" w14:textId="77777777" w:rsidR="009C6123" w:rsidRDefault="009C6123" w:rsidP="009C6123">
      <w:pPr>
        <w:tabs>
          <w:tab w:val="center" w:pos="2441"/>
        </w:tabs>
        <w:spacing w:after="136" w:line="259" w:lineRule="auto"/>
      </w:pPr>
      <w:r>
        <w:rPr>
          <w:b/>
        </w:rPr>
        <w:t>Источники отчета:</w:t>
      </w:r>
      <w:r>
        <w:t xml:space="preserve"> </w:t>
      </w:r>
      <w:r>
        <w:tab/>
        <w:t xml:space="preserve"> </w:t>
      </w:r>
    </w:p>
    <w:p w14:paraId="608F51EE" w14:textId="77777777" w:rsidR="009C6123" w:rsidRDefault="009C6123" w:rsidP="009C6123">
      <w:pPr>
        <w:numPr>
          <w:ilvl w:val="0"/>
          <w:numId w:val="11"/>
        </w:numPr>
        <w:spacing w:after="4" w:line="347" w:lineRule="auto"/>
        <w:ind w:right="520" w:hanging="358"/>
        <w:jc w:val="both"/>
      </w:pPr>
      <w:r>
        <w:t xml:space="preserve">статистическая отчётность; </w:t>
      </w:r>
    </w:p>
    <w:p w14:paraId="7546F81E" w14:textId="77777777" w:rsidR="009C6123" w:rsidRDefault="009C6123" w:rsidP="009C6123">
      <w:pPr>
        <w:spacing w:line="347" w:lineRule="auto"/>
        <w:ind w:left="1" w:right="52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данные внутреннего мониторинга. </w:t>
      </w:r>
    </w:p>
    <w:p w14:paraId="3EA97CE0" w14:textId="77777777" w:rsidR="009C6123" w:rsidRDefault="009C6123" w:rsidP="009C6123">
      <w:pPr>
        <w:spacing w:after="116" w:line="216" w:lineRule="auto"/>
        <w:ind w:left="16" w:right="15015"/>
      </w:pPr>
      <w:r>
        <w:rPr>
          <w:sz w:val="20"/>
        </w:rPr>
        <w:t xml:space="preserve">   </w:t>
      </w:r>
    </w:p>
    <w:p w14:paraId="79F046EB" w14:textId="354321E8" w:rsidR="00BC5757" w:rsidRDefault="00BC5757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7287F76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7AE7C6D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BE84208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5839FDFA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3D14E31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FB176A1" w14:textId="77777777" w:rsidR="009C6123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620ED9B" w14:textId="77777777" w:rsidR="009C6123" w:rsidRPr="00971A44" w:rsidRDefault="009C6123" w:rsidP="00BC5757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8329"/>
      </w:tblGrid>
      <w:tr w:rsidR="00BC5757" w:rsidRPr="00971A44" w14:paraId="65E21019" w14:textId="77777777" w:rsidTr="002605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DA2E1" w14:textId="77777777" w:rsidR="00BC5757" w:rsidRPr="00971A44" w:rsidRDefault="00BC5757" w:rsidP="0026059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b/>
                <w:bCs/>
                <w:sz w:val="20"/>
                <w:szCs w:val="20"/>
              </w:rPr>
              <w:lastRenderedPageBreak/>
              <w:t>Наименование раздела</w:t>
            </w:r>
          </w:p>
        </w:tc>
        <w:tc>
          <w:tcPr>
            <w:tcW w:w="0" w:type="auto"/>
            <w:vAlign w:val="center"/>
            <w:hideMark/>
          </w:tcPr>
          <w:p w14:paraId="7EBE4ECD" w14:textId="77777777" w:rsidR="00BC5757" w:rsidRPr="00971A44" w:rsidRDefault="00BC5757" w:rsidP="0026059F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b/>
                <w:bCs/>
                <w:sz w:val="20"/>
                <w:szCs w:val="20"/>
              </w:rPr>
              <w:t>Содержание раздела</w:t>
            </w:r>
          </w:p>
        </w:tc>
      </w:tr>
      <w:tr w:rsidR="00BC5757" w:rsidRPr="00971A44" w14:paraId="3C7A675F" w14:textId="77777777" w:rsidTr="0026059F">
        <w:trPr>
          <w:tblCellSpacing w:w="15" w:type="dxa"/>
        </w:trPr>
        <w:tc>
          <w:tcPr>
            <w:tcW w:w="0" w:type="auto"/>
            <w:gridSpan w:val="2"/>
            <w:hideMark/>
          </w:tcPr>
          <w:p w14:paraId="2C907237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b/>
                <w:bCs/>
                <w:sz w:val="20"/>
                <w:szCs w:val="20"/>
              </w:rPr>
              <w:t>Аналитическая часть</w:t>
            </w:r>
          </w:p>
        </w:tc>
      </w:tr>
      <w:tr w:rsidR="00BC5757" w:rsidRPr="00971A44" w14:paraId="05D93D21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3EDC749D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t>Общие сведения об организации</w:t>
            </w:r>
          </w:p>
        </w:tc>
        <w:tc>
          <w:tcPr>
            <w:tcW w:w="0" w:type="auto"/>
            <w:hideMark/>
          </w:tcPr>
          <w:p w14:paraId="122CFD65" w14:textId="416C5B51" w:rsidR="00F700BF" w:rsidRDefault="00F700BF" w:rsidP="00F700BF">
            <w:pPr>
              <w:rPr>
                <w:rFonts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Полное наименование: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 Муниципальное бюджетное дошкольное  </w:t>
            </w:r>
            <w:r>
              <w:rPr>
                <w:rFonts w:cs="Times New Roman"/>
                <w:sz w:val="20"/>
                <w:szCs w:val="20"/>
              </w:rPr>
              <w:t xml:space="preserve">образовательное 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 xml:space="preserve">учреждение </w:t>
            </w:r>
            <w:r>
              <w:rPr>
                <w:rFonts w:ascii="Times" w:hAnsi="Times" w:cs="Times New Roman"/>
                <w:sz w:val="20"/>
                <w:szCs w:val="20"/>
              </w:rPr>
              <w:t>«Степнин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ский детский сад» Марьяновского муниципального района Омской области</w:t>
            </w:r>
          </w:p>
          <w:p w14:paraId="762F31AE" w14:textId="5FC286D3" w:rsidR="00F700BF" w:rsidRPr="00F700BF" w:rsidRDefault="00F700BF" w:rsidP="00F700BF">
            <w:pPr>
              <w:rPr>
                <w:rFonts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Сокращенное: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 МБДОУ «Степнинский детский сад»</w:t>
            </w:r>
          </w:p>
          <w:p w14:paraId="0309113B" w14:textId="799C813A" w:rsidR="00F700BF" w:rsidRPr="00F700BF" w:rsidRDefault="008F3BA9" w:rsidP="00F700BF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Контакты: Юридический</w:t>
            </w:r>
            <w:r w:rsidR="00F700BF" w:rsidRPr="00F700BF">
              <w:rPr>
                <w:rFonts w:ascii="Times" w:hAnsi="Times" w:cs="Times New Roman"/>
                <w:sz w:val="20"/>
                <w:szCs w:val="20"/>
              </w:rPr>
              <w:t xml:space="preserve">   адрес   646051, Омская область, Марьяновский район, с. Степное, ул. Центральная 22.</w:t>
            </w:r>
          </w:p>
          <w:p w14:paraId="0DE6C64D" w14:textId="77777777" w:rsidR="00F700BF" w:rsidRPr="00F700BF" w:rsidRDefault="00F700BF" w:rsidP="00F700BF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Телефон — 8(38168)3-84-72</w:t>
            </w:r>
          </w:p>
          <w:p w14:paraId="14B22BAB" w14:textId="77777777" w:rsidR="00F700BF" w:rsidRPr="00F700BF" w:rsidRDefault="00F700BF" w:rsidP="00F700BF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Электронная почта: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 ds.stepninsky@yandex.ru</w:t>
            </w:r>
          </w:p>
          <w:p w14:paraId="64C3B6D0" w14:textId="7C70A046" w:rsidR="00F700BF" w:rsidRPr="00F700BF" w:rsidRDefault="00F700BF" w:rsidP="00F700BF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Заведующ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ий</w:t>
            </w: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 учреждения: 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Исаева Лидия Андреевна</w:t>
            </w:r>
          </w:p>
          <w:p w14:paraId="0B91E104" w14:textId="575C58C3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Учредитель: </w:t>
            </w:r>
            <w:r w:rsidR="00253B26">
              <w:rPr>
                <w:rFonts w:cs="Times New Roman"/>
                <w:sz w:val="20"/>
                <w:szCs w:val="20"/>
              </w:rPr>
              <w:t xml:space="preserve">муниципальное образование </w:t>
            </w:r>
            <w:r w:rsidR="00253B26">
              <w:rPr>
                <w:rFonts w:ascii="Times" w:hAnsi="Times" w:cs="Times New Roman"/>
                <w:sz w:val="20"/>
                <w:szCs w:val="20"/>
              </w:rPr>
              <w:t>Марьяновск</w:t>
            </w:r>
            <w:r w:rsidR="00253B26">
              <w:rPr>
                <w:rFonts w:cs="Times New Roman"/>
                <w:sz w:val="20"/>
                <w:szCs w:val="20"/>
              </w:rPr>
              <w:t>ий</w:t>
            </w:r>
            <w:r w:rsidR="00253B26">
              <w:rPr>
                <w:rFonts w:ascii="Times" w:hAnsi="Times" w:cs="Times New Roman"/>
                <w:sz w:val="20"/>
                <w:szCs w:val="20"/>
              </w:rPr>
              <w:t xml:space="preserve"> муниципальн</w:t>
            </w:r>
            <w:r w:rsidR="00253B26">
              <w:rPr>
                <w:rFonts w:cs="Times New Roman"/>
                <w:sz w:val="20"/>
                <w:szCs w:val="20"/>
              </w:rPr>
              <w:t>ый</w:t>
            </w:r>
            <w:r w:rsidR="00253B26">
              <w:rPr>
                <w:rFonts w:ascii="Times" w:hAnsi="Times" w:cs="Times New Roman"/>
                <w:sz w:val="20"/>
                <w:szCs w:val="20"/>
              </w:rPr>
              <w:t xml:space="preserve"> район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 xml:space="preserve"> Омской области </w:t>
            </w:r>
          </w:p>
          <w:p w14:paraId="3F9AD80D" w14:textId="62BD1F2C" w:rsidR="008F534C" w:rsidRPr="008F534C" w:rsidRDefault="008F534C" w:rsidP="008F53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</w:t>
            </w:r>
            <w:r w:rsidRPr="008F534C">
              <w:rPr>
                <w:rFonts w:ascii="Times" w:hAnsi="Times" w:cs="Times New Roman"/>
                <w:b/>
                <w:sz w:val="20"/>
                <w:szCs w:val="20"/>
              </w:rPr>
              <w:t>еквизиты</w:t>
            </w:r>
            <w:r w:rsidRPr="008F534C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л</w:t>
            </w:r>
            <w:r w:rsidRPr="008F534C">
              <w:rPr>
                <w:rFonts w:ascii="Times" w:hAnsi="Times" w:cs="Times New Roman"/>
                <w:b/>
                <w:sz w:val="20"/>
                <w:szCs w:val="20"/>
              </w:rPr>
              <w:t>ицензии на образовательную деятельность</w:t>
            </w:r>
            <w:r>
              <w:rPr>
                <w:rFonts w:cs="Times New Roman"/>
                <w:sz w:val="20"/>
                <w:szCs w:val="20"/>
              </w:rPr>
              <w:t>: серия А № 0001802 ОГРН 1025501718384 ИНН 5520006008</w:t>
            </w:r>
          </w:p>
          <w:p w14:paraId="5BE8B01E" w14:textId="325F4457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b/>
                <w:bCs/>
                <w:sz w:val="20"/>
                <w:szCs w:val="20"/>
              </w:rPr>
              <w:t>Режим работы: </w:t>
            </w:r>
          </w:p>
          <w:p w14:paraId="08B962E4" w14:textId="77777777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Пятидневная рабочая неделя</w:t>
            </w:r>
          </w:p>
          <w:p w14:paraId="4B137F32" w14:textId="77777777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Суббота, воскресенье — выходные дни</w:t>
            </w:r>
          </w:p>
          <w:p w14:paraId="46038E1C" w14:textId="77777777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10,5 -часовое пребывание детей</w:t>
            </w:r>
          </w:p>
          <w:p w14:paraId="116FA60F" w14:textId="77777777" w:rsidR="00F700BF" w:rsidRPr="00F700BF" w:rsidRDefault="00F700BF" w:rsidP="008F534C">
            <w:pPr>
              <w:rPr>
                <w:rFonts w:ascii="Times" w:hAnsi="Times"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 с 7:45 до 18:15</w:t>
            </w:r>
          </w:p>
          <w:p w14:paraId="37BB0365" w14:textId="77777777" w:rsidR="002C3F61" w:rsidRDefault="002C3F61" w:rsidP="008F534C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В</w:t>
            </w:r>
            <w:r w:rsidRPr="002C3F61">
              <w:rPr>
                <w:rFonts w:ascii="Times" w:hAnsi="Times" w:cs="Times New Roman"/>
                <w:b/>
                <w:bCs/>
                <w:sz w:val="20"/>
                <w:szCs w:val="20"/>
              </w:rPr>
              <w:t>заимодейст</w:t>
            </w:r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вие с организациями-партнерами</w:t>
            </w:r>
          </w:p>
          <w:p w14:paraId="36744D14" w14:textId="53DB0F9B" w:rsidR="00F700BF" w:rsidRDefault="00F700BF" w:rsidP="008F534C">
            <w:pPr>
              <w:rPr>
                <w:rFonts w:cs="Times New Roman"/>
                <w:sz w:val="20"/>
                <w:szCs w:val="20"/>
              </w:rPr>
            </w:pPr>
            <w:r w:rsidRPr="00F700BF">
              <w:rPr>
                <w:rFonts w:ascii="Times" w:hAnsi="Times" w:cs="Times New Roman"/>
                <w:sz w:val="20"/>
                <w:szCs w:val="20"/>
              </w:rPr>
              <w:t>МБОУ</w:t>
            </w:r>
            <w:r w:rsidR="008F534C">
              <w:rPr>
                <w:rFonts w:cs="Times New Roman"/>
                <w:sz w:val="20"/>
                <w:szCs w:val="20"/>
              </w:rPr>
              <w:t xml:space="preserve"> 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>«Степнинская СОШ</w:t>
            </w:r>
            <w:r w:rsidR="008F3BA9" w:rsidRPr="00F700BF">
              <w:rPr>
                <w:rFonts w:ascii="Times" w:hAnsi="Times" w:cs="Times New Roman"/>
                <w:sz w:val="20"/>
                <w:szCs w:val="20"/>
              </w:rPr>
              <w:t>»,</w:t>
            </w:r>
            <w:r w:rsidRPr="00F700BF">
              <w:rPr>
                <w:rFonts w:ascii="Times" w:hAnsi="Times" w:cs="Times New Roman"/>
                <w:sz w:val="20"/>
                <w:szCs w:val="20"/>
              </w:rPr>
              <w:t xml:space="preserve"> ФАП, ДК, Библиотека.</w:t>
            </w:r>
          </w:p>
          <w:p w14:paraId="3B0939E9" w14:textId="6B6F8DE2" w:rsidR="002C3F61" w:rsidRPr="002C3F61" w:rsidRDefault="002C3F61" w:rsidP="002C3F61">
            <w:pPr>
              <w:tabs>
                <w:tab w:val="left" w:pos="4879"/>
              </w:tabs>
              <w:rPr>
                <w:rFonts w:cs="Times New Roman"/>
                <w:b/>
                <w:sz w:val="20"/>
                <w:szCs w:val="20"/>
              </w:rPr>
            </w:pPr>
            <w:r w:rsidRPr="002C3F61">
              <w:rPr>
                <w:rFonts w:cs="Times New Roman"/>
                <w:b/>
                <w:sz w:val="20"/>
                <w:szCs w:val="20"/>
              </w:rPr>
              <w:t>Взаимодействие с органами исполнительной власти</w:t>
            </w:r>
          </w:p>
          <w:p w14:paraId="3D277500" w14:textId="77777777" w:rsidR="002C3F61" w:rsidRPr="002C3F61" w:rsidRDefault="002C3F61" w:rsidP="002C3F61">
            <w:pPr>
              <w:rPr>
                <w:rFonts w:cs="Times New Roman"/>
                <w:sz w:val="20"/>
                <w:szCs w:val="20"/>
              </w:rPr>
            </w:pPr>
            <w:r w:rsidRPr="002C3F61">
              <w:rPr>
                <w:rFonts w:cs="Times New Roman"/>
                <w:sz w:val="20"/>
                <w:szCs w:val="20"/>
              </w:rPr>
              <w:t xml:space="preserve">Администрация Марьяновского муниципального района </w:t>
            </w:r>
          </w:p>
          <w:p w14:paraId="2A72815B" w14:textId="539D5850" w:rsidR="00BC5757" w:rsidRPr="002C3F61" w:rsidRDefault="002C3F61" w:rsidP="002C3F61">
            <w:pPr>
              <w:rPr>
                <w:rFonts w:cs="Times New Roman"/>
                <w:sz w:val="20"/>
                <w:szCs w:val="20"/>
              </w:rPr>
            </w:pPr>
            <w:r w:rsidRPr="002C3F61">
              <w:rPr>
                <w:rFonts w:cs="Times New Roman"/>
                <w:sz w:val="20"/>
                <w:szCs w:val="20"/>
              </w:rPr>
              <w:t>Комитет по образованию Марьяновского района Омской области</w:t>
            </w:r>
          </w:p>
        </w:tc>
      </w:tr>
      <w:tr w:rsidR="00BC5757" w:rsidRPr="00971A44" w14:paraId="2FC15F4E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7A0ACFE2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t>Система управления организации</w:t>
            </w:r>
          </w:p>
        </w:tc>
        <w:tc>
          <w:tcPr>
            <w:tcW w:w="0" w:type="auto"/>
            <w:hideMark/>
          </w:tcPr>
          <w:p w14:paraId="3BB33DB5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 правовыми документами Министерства образования и науки Российской Федерации.</w:t>
            </w:r>
            <w:r w:rsidRPr="00C756DE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C756DE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6532CB5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</w:t>
            </w:r>
          </w:p>
          <w:p w14:paraId="1FE7016F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Имеющаяся структура системы управления соответствует Уставу ДОУ и функциональным задачам ДОУ. Управление в ДОУ строится на принципах единоначалия и самоуправления, обеспечивающих государственно-общественный характер управления. </w:t>
            </w:r>
          </w:p>
          <w:p w14:paraId="7C2EC574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Формами самоуправления являются: Общее собрание трудового коллектива, Педагогический совет, Совет Учреждения, Родительский комитет. Порядок выборов в органы самоуправления и их компетенции определяются Уставом. Непосредственное управление ДОУ осуществляет заведующий. </w:t>
            </w:r>
          </w:p>
          <w:p w14:paraId="2959F3F2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Деятельность коллегиальных органов управления осуществляется в соответствии с Положениями: Положение об Общем собрании трудового коллектива, Положение о Совете Учреждения, Положение о Педагогическом Совете, Положение о Родительском 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ab/>
              <w:t xml:space="preserve">комитете. </w:t>
            </w:r>
          </w:p>
          <w:p w14:paraId="7AF047AD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Представительным органом работников является действующая в ДОУ первичная профсоюзная организация (ППО).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ab/>
              <w:t xml:space="preserve">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</w:t>
            </w:r>
          </w:p>
          <w:p w14:paraId="6EFAC3F6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Совет Учреждения работает в тесном контакте с администрацией ДОУ. </w:t>
            </w:r>
          </w:p>
          <w:p w14:paraId="253CA7FC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>На заседании Совета Учреждения обсуждаются нормативно-правовые документы, планы финансово-хозяйственной деятельности. Члены Совета Учреждения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      </w:r>
            <w:r w:rsidRPr="00C756DE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C756DE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23052C84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</w:t>
            </w:r>
          </w:p>
          <w:p w14:paraId="18897FC0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работы. </w:t>
            </w:r>
          </w:p>
          <w:p w14:paraId="0BD61A73" w14:textId="1ADD771C" w:rsidR="00BC5757" w:rsidRPr="00971A44" w:rsidRDefault="00C756DE" w:rsidP="003728DD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      </w:r>
          </w:p>
        </w:tc>
      </w:tr>
      <w:tr w:rsidR="00BC5757" w:rsidRPr="00971A44" w14:paraId="37C1C499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28720FA6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hideMark/>
          </w:tcPr>
          <w:p w14:paraId="2C54A23D" w14:textId="61F041DC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В</w:t>
            </w:r>
            <w:r w:rsidRPr="00C756DE">
              <w:rPr>
                <w:rFonts w:ascii="Times" w:hAnsi="Times" w:cs="Times New Roman"/>
                <w:b/>
                <w:i/>
                <w:sz w:val="20"/>
                <w:szCs w:val="20"/>
              </w:rPr>
              <w:t xml:space="preserve">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МБДОУ «Степнинский детский сад» реализуется основная общеобразовательная программа дошкольного образования муниципального бюджетного дошкольного образовательного учреждения «Степнинский детский сад» Марьяновского района Омской области. </w:t>
            </w:r>
          </w:p>
          <w:p w14:paraId="45E0BE73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Содержание дошкольного образования обеспечивается с учётом ФГОС ДО по примерным программам дошкольного образования, в том числе рабочим программам педагогов по дополнительному образованию. В МБДОУ «Степнинский детский сад» обучение и воспитание детей ведется по следующим программам: </w:t>
            </w:r>
          </w:p>
          <w:p w14:paraId="59F715C5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  <w:u w:val="single"/>
              </w:rPr>
              <w:t xml:space="preserve">Комплексные: </w:t>
            </w:r>
            <w:r w:rsidRPr="00C756DE">
              <w:rPr>
                <w:rFonts w:ascii="Times" w:hAnsi="Times" w:cs="Times New Roman"/>
                <w:sz w:val="20"/>
                <w:szCs w:val="20"/>
                <w:u w:val="single"/>
              </w:rPr>
              <w:tab/>
            </w: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70B1828" w14:textId="77777777" w:rsidR="00C756DE" w:rsidRPr="00C756DE" w:rsidRDefault="00C756DE" w:rsidP="00C756DE">
            <w:pPr>
              <w:numPr>
                <w:ilvl w:val="0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«Детство» под редакцией Т. И. Бабаевой, А. Г. Гогоберидзе; </w:t>
            </w:r>
          </w:p>
          <w:p w14:paraId="7FAA9E74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  <w:u w:val="single"/>
              </w:rPr>
              <w:t>Парциальные: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4F8DC5F2" w14:textId="77777777" w:rsidR="00C756DE" w:rsidRPr="00C756DE" w:rsidRDefault="00C756DE" w:rsidP="00C756DE">
            <w:pPr>
              <w:numPr>
                <w:ilvl w:val="0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 «Приобщение дошкольников к истокам народной культуры» Н.Л. Князевой; </w:t>
            </w:r>
          </w:p>
          <w:p w14:paraId="0CEFADDB" w14:textId="77777777" w:rsidR="00C756DE" w:rsidRPr="00C756DE" w:rsidRDefault="00C756DE" w:rsidP="00C756DE">
            <w:pPr>
              <w:numPr>
                <w:ilvl w:val="0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Программа по формированию культуры здорового образа жизни «Будь здоров, как Макс Орлов» </w:t>
            </w:r>
          </w:p>
          <w:p w14:paraId="61ED7556" w14:textId="77777777" w:rsidR="00C756DE" w:rsidRPr="00C756DE" w:rsidRDefault="00C756DE" w:rsidP="00C756DE">
            <w:pPr>
              <w:numPr>
                <w:ilvl w:val="0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>Л. Г. Петерсон «</w:t>
            </w:r>
            <w:proofErr w:type="spellStart"/>
            <w:r w:rsidRPr="00C756DE">
              <w:rPr>
                <w:rFonts w:ascii="Times" w:hAnsi="Times" w:cs="Times New Roman"/>
                <w:sz w:val="20"/>
                <w:szCs w:val="20"/>
              </w:rPr>
              <w:t>Игралочка</w:t>
            </w:r>
            <w:proofErr w:type="spellEnd"/>
            <w:r w:rsidRPr="00C756DE">
              <w:rPr>
                <w:rFonts w:ascii="Times" w:hAnsi="Times" w:cs="Times New Roman"/>
                <w:sz w:val="20"/>
                <w:szCs w:val="20"/>
              </w:rPr>
              <w:t>. Ступеньки к школе»</w:t>
            </w:r>
          </w:p>
          <w:p w14:paraId="6DBB48B8" w14:textId="77777777" w:rsidR="00C756DE" w:rsidRPr="00C756DE" w:rsidRDefault="00C756DE" w:rsidP="00C756DE">
            <w:pPr>
              <w:numPr>
                <w:ilvl w:val="0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>О. С. Ушакова «Развитие речи»</w:t>
            </w:r>
          </w:p>
          <w:p w14:paraId="44E1AAF0" w14:textId="77777777" w:rsidR="00C756DE" w:rsidRPr="00C756DE" w:rsidRDefault="00C756DE" w:rsidP="00C756DE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ab/>
              <w:t xml:space="preserve"> </w:t>
            </w:r>
          </w:p>
          <w:p w14:paraId="206788D7" w14:textId="77777777" w:rsidR="00C756DE" w:rsidRPr="00C756DE" w:rsidRDefault="00C756DE" w:rsidP="00604174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ab/>
              <w:t xml:space="preserve"> </w:t>
            </w:r>
          </w:p>
          <w:p w14:paraId="3EF956CE" w14:textId="77777777" w:rsidR="00C756DE" w:rsidRPr="00C756DE" w:rsidRDefault="00C756DE" w:rsidP="00604174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Деятельность коллектива была направлена на реализацию цели: «Апробация новых организационно - педагогических форм, методов воспитания и образования детей при внедрении ФГОС ДО» путем поставленных задач: </w:t>
            </w:r>
            <w:r w:rsidRPr="00C756DE">
              <w:rPr>
                <w:rFonts w:ascii="Times" w:hAnsi="Times" w:cs="Times New Roman"/>
                <w:sz w:val="20"/>
                <w:szCs w:val="20"/>
              </w:rPr>
              <w:tab/>
              <w:t xml:space="preserve"> </w:t>
            </w:r>
          </w:p>
          <w:p w14:paraId="7E83E73C" w14:textId="77777777" w:rsidR="00C756DE" w:rsidRPr="00C756DE" w:rsidRDefault="00C756DE" w:rsidP="00604174">
            <w:pPr>
              <w:numPr>
                <w:ilvl w:val="1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Содействовать развитию предметно-методической компетенции педагогов в вопросах организации непосредственно образовательной деятельности. </w:t>
            </w:r>
          </w:p>
          <w:p w14:paraId="254AF72A" w14:textId="77777777" w:rsidR="00C756DE" w:rsidRPr="00C756DE" w:rsidRDefault="00C756DE" w:rsidP="00C756D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Совершенствовать работу педагогов по формированию познавательно-речевого развития детей. </w:t>
            </w:r>
          </w:p>
          <w:p w14:paraId="47F8BE3B" w14:textId="77777777" w:rsidR="00C756DE" w:rsidRPr="00C756DE" w:rsidRDefault="00C756DE" w:rsidP="00604174">
            <w:pPr>
              <w:numPr>
                <w:ilvl w:val="1"/>
                <w:numId w:val="2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Модернизация образовательного процесса с учетом комплексно-тематического построения педагогической работы в соответствии с ФГОС ДО. </w:t>
            </w:r>
          </w:p>
          <w:p w14:paraId="2CA6AB36" w14:textId="77777777" w:rsidR="00C756DE" w:rsidRPr="00C756DE" w:rsidRDefault="00C756DE" w:rsidP="00604174">
            <w:pPr>
              <w:rPr>
                <w:rFonts w:ascii="Times" w:hAnsi="Times" w:cs="Times New Roman"/>
                <w:sz w:val="20"/>
                <w:szCs w:val="20"/>
              </w:rPr>
            </w:pPr>
            <w:r w:rsidRPr="00C756DE">
              <w:rPr>
                <w:rFonts w:ascii="Times" w:hAnsi="Times" w:cs="Times New Roman"/>
                <w:sz w:val="20"/>
                <w:szCs w:val="20"/>
              </w:rPr>
              <w:t xml:space="preserve">Реализация годовых задач осуществлялась согласно годовому планированию. </w:t>
            </w:r>
          </w:p>
          <w:p w14:paraId="601A6423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Взаимодействие детского сада с различными социальными институтами повышает качество образовательных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услуг и уровень реализации стандартов дошкольного образования, создаёт условия для получения детьми целостного представления о мире, максимального творческого самовыражения в любой сфере деятельности.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F8087C0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Сотрудничество с социальными институтами – необходимое условие развития образовательного учреждения. Дошкольное образовательное учреждение осуществляет взаимодействие с социумом, расширяя образовательное пространство. </w:t>
            </w:r>
          </w:p>
          <w:p w14:paraId="30E4C650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Взаимодействие МБДОУ «Степнинский детский сад» с социумом включает: </w:t>
            </w:r>
          </w:p>
          <w:p w14:paraId="5398C4C0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работу с государственными структурами и органами местного самоуправления; </w:t>
            </w:r>
          </w:p>
          <w:p w14:paraId="26C0E3DA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взаимодействие с учреждениями здравоохранения; </w:t>
            </w:r>
          </w:p>
          <w:p w14:paraId="50F1DD76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взаимодействие с учреждениями образования, науки и культуры; - взаимодействие с общественными организациями. </w:t>
            </w:r>
          </w:p>
          <w:p w14:paraId="69C9EBB4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Вышеуказанное взаимодействие регламентируется законом «Об образовании в РФ», договорами о сотрудничестве. </w:t>
            </w:r>
          </w:p>
          <w:p w14:paraId="0264518E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Задачи: </w:t>
            </w:r>
          </w:p>
          <w:p w14:paraId="5D995D0C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способствовать успешной социализации дошкольников; </w:t>
            </w:r>
          </w:p>
          <w:p w14:paraId="5F93727F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использовать возможности других учреждений для дополнения содержания образовательной программы; </w:t>
            </w:r>
          </w:p>
          <w:p w14:paraId="369C5A83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поддерживать связи преемственности в работе со специализированными службами села в определении единого подхода к вопросам охраны и укрепления здоровья дошкольников; </w:t>
            </w:r>
          </w:p>
          <w:p w14:paraId="27492E68" w14:textId="77777777" w:rsidR="00E40F62" w:rsidRPr="00E40F62" w:rsidRDefault="00E40F62" w:rsidP="00E40F62">
            <w:pPr>
              <w:numPr>
                <w:ilvl w:val="0"/>
                <w:numId w:val="3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расширять объём знаний и представлений об окружающем мире. </w:t>
            </w:r>
          </w:p>
          <w:p w14:paraId="3D8604F4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5978CED2" w14:textId="77777777" w:rsidR="00E40F62" w:rsidRPr="00E40F62" w:rsidRDefault="00E40F62" w:rsidP="00E40F62">
            <w:pPr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Научные организации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БОУ ДПО «ИРООО» </w:t>
            </w:r>
          </w:p>
          <w:p w14:paraId="0AA32163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Региональные программы, </w:t>
            </w:r>
          </w:p>
          <w:p w14:paraId="2F44974D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Методические рекомендации семинары, вебинары, видео консультации, аттестация, повышение квалификации и переподготовка сотрудников, обучение в высших учебных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заведениях;  </w:t>
            </w:r>
          </w:p>
          <w:p w14:paraId="756D319F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Образовательные организации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МБОУ «Степнинская СОШ» </w:t>
            </w:r>
          </w:p>
          <w:p w14:paraId="791599FE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Участие в работе методических объединений; </w:t>
            </w:r>
          </w:p>
          <w:p w14:paraId="4CC1A194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Образовательные организации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МБОУ «Степнинская СОШ»  </w:t>
            </w:r>
            <w:r w:rsidRPr="00E40F62"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- участие в    работе методических объединений;  </w:t>
            </w:r>
          </w:p>
          <w:p w14:paraId="3B6091CB" w14:textId="77777777" w:rsidR="00E40F62" w:rsidRPr="00E40F62" w:rsidRDefault="00E40F62" w:rsidP="00E40F62">
            <w:pPr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- проведение и участие в семинарах – практикумах</w:t>
            </w:r>
            <w:r w:rsidRPr="00E40F62"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  <w:t xml:space="preserve">     </w:t>
            </w:r>
          </w:p>
          <w:p w14:paraId="02C5E939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7D90E654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E40F62">
              <w:rPr>
                <w:rFonts w:ascii="Times" w:hAnsi="Times" w:cs="Times New Roman"/>
                <w:sz w:val="20"/>
                <w:szCs w:val="20"/>
              </w:rPr>
              <w:t>взаимопосещения</w:t>
            </w:r>
            <w:proofErr w:type="spellEnd"/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; - проведение спортивных соревнований; - конкурсы; - проведение совместных мероприятий. – </w:t>
            </w:r>
            <w:proofErr w:type="spellStart"/>
            <w:r w:rsidRPr="00E40F62">
              <w:rPr>
                <w:rFonts w:ascii="Times" w:hAnsi="Times" w:cs="Times New Roman"/>
                <w:sz w:val="20"/>
                <w:szCs w:val="20"/>
              </w:rPr>
              <w:t>психолого</w:t>
            </w:r>
            <w:proofErr w:type="spellEnd"/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– педагогическое сопровождение беседы с детьми старших и подготовительных групп;  </w:t>
            </w:r>
          </w:p>
          <w:p w14:paraId="3AE10E51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Культурно - досуговые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>: сельская библиотека, школьная библиотека, музей школы</w:t>
            </w:r>
          </w:p>
          <w:p w14:paraId="66EF1643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показ театрализованных сказок </w:t>
            </w:r>
          </w:p>
          <w:p w14:paraId="7D35E433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концерты - конкурсы </w:t>
            </w:r>
          </w:p>
          <w:p w14:paraId="17806CE5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праздники </w:t>
            </w:r>
          </w:p>
          <w:p w14:paraId="34DE441D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Медицинские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ЦРБ Марьяновского района  </w:t>
            </w:r>
          </w:p>
          <w:p w14:paraId="4DE7EBD8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осуществление контроля над физическим развитием и здоровьем дошкольников; профилактическая работа с родителями; </w:t>
            </w:r>
          </w:p>
          <w:p w14:paraId="554F991B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Органы местного управления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Администрация Марьяновского муниципального района </w:t>
            </w:r>
          </w:p>
          <w:p w14:paraId="69B18044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Комитет по образованию Марьяновского района Омской области</w:t>
            </w:r>
          </w:p>
          <w:p w14:paraId="59929A47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- экскурсии </w:t>
            </w:r>
          </w:p>
          <w:p w14:paraId="68356D02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выставки </w:t>
            </w:r>
          </w:p>
          <w:p w14:paraId="64A3D00C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конкурсы </w:t>
            </w:r>
          </w:p>
          <w:p w14:paraId="7B7152E5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встречи </w:t>
            </w:r>
          </w:p>
          <w:p w14:paraId="458602AB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семинары </w:t>
            </w:r>
          </w:p>
          <w:p w14:paraId="41212E1E" w14:textId="486B4F41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 xml:space="preserve">Организации </w:t>
            </w:r>
            <w:r w:rsidR="008F3BA9" w:rsidRPr="00E40F62">
              <w:rPr>
                <w:rFonts w:ascii="Times" w:hAnsi="Times" w:cs="Times New Roman"/>
                <w:b/>
                <w:sz w:val="20"/>
                <w:szCs w:val="20"/>
              </w:rPr>
              <w:t>самообслуживания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: почта, магазин </w:t>
            </w:r>
          </w:p>
          <w:p w14:paraId="30F30021" w14:textId="77777777" w:rsidR="00E40F62" w:rsidRPr="00E40F62" w:rsidRDefault="00E40F62" w:rsidP="00E40F62">
            <w:pPr>
              <w:numPr>
                <w:ilvl w:val="0"/>
                <w:numId w:val="4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ознакомление с профессиями и производством </w:t>
            </w:r>
          </w:p>
          <w:p w14:paraId="7558B38C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6ECFF96" w14:textId="77777777" w:rsidR="00E40F62" w:rsidRPr="00E40F62" w:rsidRDefault="00E40F62" w:rsidP="00E40F62">
            <w:pPr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>Работа с родителями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2D1615E7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Взаимодействие с родителями коллектив МБДОУ строит на принципе сотрудничества. </w:t>
            </w:r>
          </w:p>
          <w:p w14:paraId="435314C9" w14:textId="77777777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При этом решаются приоритетные задачи: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5514300" w14:textId="2A4D02C0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>повышение педагогической культуры родителей;</w:t>
            </w:r>
          </w:p>
          <w:p w14:paraId="79844AFC" w14:textId="4663D4B1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>приобщение родителей к участию в жизни детского сада;</w:t>
            </w:r>
          </w:p>
          <w:p w14:paraId="633DACA4" w14:textId="3D5E3B42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изучение семьи и установление контактов с ее членами для согласования воспитательных воздействий на ребенка. </w:t>
            </w:r>
          </w:p>
          <w:p w14:paraId="5014FC99" w14:textId="4152B408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Для решения этих задач используются различные формы работы:</w:t>
            </w:r>
          </w:p>
          <w:tbl>
            <w:tblPr>
              <w:tblW w:w="882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7908"/>
            </w:tblGrid>
            <w:tr w:rsidR="00E40F62" w:rsidRPr="00E40F62" w14:paraId="70729698" w14:textId="77777777" w:rsidTr="0026059F">
              <w:trPr>
                <w:trHeight w:val="364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5E6F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B4E6" w14:textId="4CF72BA8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групповые родительские собрания, консультации;</w:t>
                  </w:r>
                </w:p>
              </w:tc>
            </w:tr>
            <w:tr w:rsidR="00E40F62" w:rsidRPr="00E40F62" w14:paraId="18DECB2F" w14:textId="77777777" w:rsidTr="0026059F">
              <w:trPr>
                <w:trHeight w:val="374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4A83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F8931" w14:textId="28653035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проведение совместных мероприятий для детей и родителей;</w:t>
                  </w:r>
                </w:p>
              </w:tc>
            </w:tr>
            <w:tr w:rsidR="00E40F62" w:rsidRPr="00E40F62" w14:paraId="037E7734" w14:textId="77777777" w:rsidTr="0026059F">
              <w:trPr>
                <w:trHeight w:val="368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58E43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F5F0E" w14:textId="17D3836A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фотоотчёты;</w:t>
                  </w:r>
                </w:p>
              </w:tc>
            </w:tr>
            <w:tr w:rsidR="00E40F62" w:rsidRPr="00E40F62" w14:paraId="3A2F04AD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FB493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2518" w14:textId="2ABC609F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круглый стол</w:t>
                  </w:r>
                </w:p>
              </w:tc>
            </w:tr>
            <w:tr w:rsidR="00E40F62" w:rsidRPr="00E40F62" w14:paraId="0F7EDF05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33D76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99ED4" w14:textId="7272360E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анкетирование;</w:t>
                  </w:r>
                </w:p>
              </w:tc>
            </w:tr>
            <w:tr w:rsidR="00E40F62" w:rsidRPr="00E40F62" w14:paraId="226A357C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E788B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3290A" w14:textId="39905DFB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наглядная информация;</w:t>
                  </w:r>
                </w:p>
              </w:tc>
            </w:tr>
            <w:tr w:rsidR="00E40F62" w:rsidRPr="00E40F62" w14:paraId="210463A2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28925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44C00" w14:textId="091B4EDC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показ занятий для родителей (день открытых дверей);</w:t>
                  </w:r>
                </w:p>
              </w:tc>
            </w:tr>
            <w:tr w:rsidR="00E40F62" w:rsidRPr="00E40F62" w14:paraId="0A185F88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F0A34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74A3F" w14:textId="77ACF0FC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посещение открытых мероприятий и участие в них;</w:t>
                  </w:r>
                </w:p>
              </w:tc>
            </w:tr>
            <w:tr w:rsidR="00E40F62" w:rsidRPr="00E40F62" w14:paraId="2B483E9A" w14:textId="77777777" w:rsidTr="0026059F">
              <w:trPr>
                <w:trHeight w:val="370"/>
              </w:trPr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95A2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</w:t>
                  </w: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 </w:t>
                  </w:r>
                </w:p>
              </w:tc>
              <w:tc>
                <w:tcPr>
                  <w:tcW w:w="7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A4EA8" w14:textId="40A5F40D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>заключение договоров с родителями вновь поступивших детей.</w:t>
                  </w:r>
                </w:p>
              </w:tc>
            </w:tr>
          </w:tbl>
          <w:p w14:paraId="0D965CEF" w14:textId="5758EA24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>Стало традицией к праздничным мероприятиям оформлять выставки совместных работ взрослых и детей,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>персональные выставки воспитанников, тем самым привлекая родителей к участию в мероприятиях дошкольного учреждения.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5887433F" w14:textId="77777777" w:rsidR="00E40F62" w:rsidRPr="00E40F62" w:rsidRDefault="00E40F62" w:rsidP="00E40F62">
            <w:pPr>
              <w:rPr>
                <w:rFonts w:ascii="Times" w:hAnsi="Times" w:cs="Times New Roman"/>
                <w:b/>
                <w:i/>
                <w:sz w:val="20"/>
                <w:szCs w:val="20"/>
                <w:u w:val="single"/>
              </w:rPr>
            </w:pPr>
            <w:r w:rsidRPr="00E40F62">
              <w:rPr>
                <w:rFonts w:ascii="Times" w:hAnsi="Times" w:cs="Times New Roman"/>
                <w:b/>
                <w:sz w:val="20"/>
                <w:szCs w:val="20"/>
              </w:rPr>
              <w:t xml:space="preserve">Состав воспитанников </w:t>
            </w:r>
          </w:p>
          <w:p w14:paraId="420BBABA" w14:textId="77777777" w:rsid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E40F62">
              <w:rPr>
                <w:rFonts w:ascii="Times" w:hAnsi="Times" w:cs="Times New Roman"/>
                <w:sz w:val="20"/>
                <w:szCs w:val="20"/>
              </w:rPr>
              <w:tab/>
            </w:r>
          </w:p>
          <w:p w14:paraId="582BBFEC" w14:textId="57074D0F" w:rsidR="00E40F62" w:rsidRPr="00E40F62" w:rsidRDefault="00E40F62" w:rsidP="00E40F62">
            <w:pPr>
              <w:rPr>
                <w:rFonts w:ascii="Times" w:hAnsi="Times" w:cs="Times New Roman"/>
                <w:sz w:val="20"/>
                <w:szCs w:val="20"/>
              </w:rPr>
            </w:pPr>
            <w:r w:rsidRPr="00E40F6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tbl>
            <w:tblPr>
              <w:tblW w:w="8117" w:type="dxa"/>
              <w:tblInd w:w="21" w:type="dxa"/>
              <w:tblCellMar>
                <w:top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53"/>
              <w:gridCol w:w="3664"/>
            </w:tblGrid>
            <w:tr w:rsidR="00E40F62" w:rsidRPr="00E40F62" w14:paraId="5AD0F5F2" w14:textId="77777777" w:rsidTr="00340CBB">
              <w:trPr>
                <w:trHeight w:val="326"/>
              </w:trPr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E9A20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Возрастная группа </w:t>
                  </w:r>
                </w:p>
              </w:tc>
              <w:tc>
                <w:tcPr>
                  <w:tcW w:w="3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B8BDA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Количество детей </w:t>
                  </w:r>
                </w:p>
              </w:tc>
            </w:tr>
            <w:tr w:rsidR="00E40F62" w:rsidRPr="00E40F62" w14:paraId="3AC971A8" w14:textId="77777777" w:rsidTr="00340CBB">
              <w:trPr>
                <w:trHeight w:val="326"/>
              </w:trPr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783742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младшая разновозрастная группа </w:t>
                  </w:r>
                </w:p>
              </w:tc>
              <w:tc>
                <w:tcPr>
                  <w:tcW w:w="3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C997F" w14:textId="1DA15231" w:rsidR="00E40F62" w:rsidRPr="00E40F62" w:rsidRDefault="00340CBB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E40F62" w:rsidRPr="00E40F62" w14:paraId="3EF3A016" w14:textId="77777777" w:rsidTr="00340CBB">
              <w:trPr>
                <w:trHeight w:val="329"/>
              </w:trPr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A0FAC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средняя разновозрастная группа </w:t>
                  </w:r>
                </w:p>
              </w:tc>
              <w:tc>
                <w:tcPr>
                  <w:tcW w:w="3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82AED" w14:textId="50DAF4E5" w:rsidR="00E40F62" w:rsidRPr="00E40F62" w:rsidRDefault="00340CBB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40F62" w:rsidRPr="00E40F62" w14:paraId="7F4B7BB1" w14:textId="77777777" w:rsidTr="00340CBB">
              <w:trPr>
                <w:trHeight w:val="327"/>
              </w:trPr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14B9A" w14:textId="77777777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40F6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Старшая разновозрастная группа </w:t>
                  </w:r>
                </w:p>
              </w:tc>
              <w:tc>
                <w:tcPr>
                  <w:tcW w:w="3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E2419" w14:textId="2812A08A" w:rsidR="00E40F62" w:rsidRPr="00E40F62" w:rsidRDefault="00E40F62" w:rsidP="00E40F62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</w:tbl>
          <w:p w14:paraId="67C60FAB" w14:textId="77777777" w:rsidR="00604174" w:rsidRDefault="00604174" w:rsidP="00604174">
            <w:pPr>
              <w:rPr>
                <w:rFonts w:ascii="Times" w:hAnsi="Times" w:cs="Times New Roman"/>
                <w:sz w:val="20"/>
                <w:szCs w:val="20"/>
              </w:rPr>
            </w:pPr>
          </w:p>
          <w:tbl>
            <w:tblPr>
              <w:tblStyle w:val="TableGrid"/>
              <w:tblW w:w="6934" w:type="dxa"/>
              <w:tblInd w:w="474" w:type="dxa"/>
              <w:tblCellMar>
                <w:top w:w="46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779"/>
              <w:gridCol w:w="1222"/>
              <w:gridCol w:w="2104"/>
            </w:tblGrid>
            <w:tr w:rsidR="007061BC" w14:paraId="248B023F" w14:textId="77777777" w:rsidTr="00340CBB">
              <w:trPr>
                <w:trHeight w:val="286"/>
              </w:trPr>
              <w:tc>
                <w:tcPr>
                  <w:tcW w:w="69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291A9" w14:textId="77777777" w:rsidR="007061BC" w:rsidRPr="007061BC" w:rsidRDefault="007061BC" w:rsidP="006521F7">
                  <w:pPr>
                    <w:spacing w:line="259" w:lineRule="auto"/>
                    <w:ind w:left="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1B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Участие воспитанников в конкурсах разного уровня</w:t>
                  </w:r>
                  <w:r w:rsidRPr="00706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061BC" w14:paraId="46E475F6" w14:textId="77777777" w:rsidTr="00340CBB">
              <w:trPr>
                <w:trHeight w:val="471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1FC7D" w14:textId="77777777" w:rsidR="007061BC" w:rsidRPr="007061BC" w:rsidRDefault="007061B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конкурса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FF379" w14:textId="77777777" w:rsidR="007061BC" w:rsidRPr="007061BC" w:rsidRDefault="007061B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конкурса 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C14F2" w14:textId="77777777" w:rsidR="007061BC" w:rsidRPr="007061BC" w:rsidRDefault="007061BC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участников 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C2CEE" w14:textId="77777777" w:rsidR="007061BC" w:rsidRPr="007061BC" w:rsidRDefault="007061B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 </w:t>
                  </w:r>
                </w:p>
              </w:tc>
            </w:tr>
            <w:tr w:rsidR="007061BC" w14:paraId="075AF6F2" w14:textId="77777777" w:rsidTr="00340CBB">
              <w:trPr>
                <w:trHeight w:val="54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380BDE" w14:textId="12394738" w:rsidR="00825781" w:rsidRPr="00825781" w:rsidRDefault="00825781" w:rsidP="0082578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«Богатые дары Осени» </w:t>
                  </w:r>
                </w:p>
                <w:p w14:paraId="458E2D7E" w14:textId="34BD5379" w:rsidR="007061BC" w:rsidRPr="007061BC" w:rsidRDefault="007061B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40D6B" w14:textId="4CF19046" w:rsidR="007061BC" w:rsidRPr="007061BC" w:rsidRDefault="00825781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3A91F" w14:textId="4B52043C" w:rsidR="007061BC" w:rsidRPr="007061BC" w:rsidRDefault="00061D26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="00340C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2130B" w14:textId="7D0516A8" w:rsidR="002D5213" w:rsidRDefault="001545F3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2D5213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диплом I степени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45EBEFCA" w14:textId="40F7C9CA" w:rsidR="007061BC" w:rsidRPr="007061BC" w:rsidRDefault="001545F3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диплом I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степени, 1 диплом 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степени, сертификаты</w:t>
                  </w:r>
                </w:p>
              </w:tc>
            </w:tr>
            <w:tr w:rsidR="00825781" w14:paraId="2635D00A" w14:textId="77777777" w:rsidTr="00340CBB">
              <w:trPr>
                <w:trHeight w:val="54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0B747" w14:textId="06664673" w:rsidR="00825781" w:rsidRPr="00825781" w:rsidRDefault="0093584C" w:rsidP="0082578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онкурс детского и юношеского творчества "Подарок для мамы - своими руками!", посвященный Дню матери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3EA53" w14:textId="5BCB5265" w:rsidR="00825781" w:rsidRPr="00825781" w:rsidRDefault="0093584C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1293A" w14:textId="7D9CA3E1" w:rsidR="00825781" w:rsidRPr="007061BC" w:rsidRDefault="001545F3" w:rsidP="006521F7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  <w:r w:rsid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75CF4" w14:textId="2A5CA1EA" w:rsidR="00825781" w:rsidRPr="00825781" w:rsidRDefault="0093584C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сертификаты</w:t>
                  </w:r>
                </w:p>
              </w:tc>
            </w:tr>
            <w:tr w:rsidR="0093584C" w14:paraId="08C8AA57" w14:textId="77777777" w:rsidTr="00340CBB">
              <w:trPr>
                <w:trHeight w:val="54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406AC" w14:textId="77777777" w:rsidR="0093584C" w:rsidRDefault="0093584C" w:rsidP="0082578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</w:t>
                  </w:r>
                  <w:r w:rsidRP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онкурс творческих работ «Мама – это счастье», номинация «Подарок маме» </w:t>
                  </w:r>
                </w:p>
                <w:p w14:paraId="1C9D8D68" w14:textId="4B1E2BB9" w:rsidR="001545F3" w:rsidRDefault="001545F3" w:rsidP="00825781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545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номинация «Поделка из ниток»</w:t>
                  </w:r>
                  <w:r w:rsidR="00102E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</w:t>
                  </w:r>
                  <w:r w:rsidRPr="001545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номинация «Я и мамочка моя»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468387" w14:textId="40A47106" w:rsidR="0093584C" w:rsidRPr="00825781" w:rsidRDefault="0093584C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0CD74" w14:textId="5CDEDD8B" w:rsidR="0093584C" w:rsidRDefault="00102E0E" w:rsidP="006521F7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  <w:r w:rsid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046F8" w14:textId="29DD9B2B" w:rsidR="001545F3" w:rsidRDefault="0093584C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сертификаты</w:t>
                  </w:r>
                </w:p>
                <w:p w14:paraId="33B9FB15" w14:textId="77777777" w:rsidR="001545F3" w:rsidRDefault="001545F3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EE7113B" w14:textId="77777777" w:rsidR="001545F3" w:rsidRDefault="001545F3" w:rsidP="006521F7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2213D80A" w14:textId="77777777" w:rsidR="00102E0E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0FEF08C3" w14:textId="68806E49" w:rsidR="001545F3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грамота за 3 место,</w:t>
                  </w:r>
                </w:p>
                <w:p w14:paraId="7A7FC561" w14:textId="77777777" w:rsidR="00102E0E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0506D788" w14:textId="77777777" w:rsidR="00102E0E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36968F0C" w14:textId="77777777" w:rsidR="00102E0E" w:rsidRDefault="001545F3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545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грамота за 2 место</w:t>
                  </w:r>
                </w:p>
                <w:p w14:paraId="51C86035" w14:textId="77777777" w:rsidR="00102E0E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4C21B2D5" w14:textId="77777777" w:rsidR="00102E0E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224694D6" w14:textId="5C79E60D" w:rsidR="0093584C" w:rsidRPr="00825781" w:rsidRDefault="00102E0E" w:rsidP="001545F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545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грамота за 3 место</w:t>
                  </w:r>
                </w:p>
              </w:tc>
            </w:tr>
            <w:tr w:rsidR="007061BC" w14:paraId="635886E1" w14:textId="77777777" w:rsidTr="00340CBB">
              <w:trPr>
                <w:trHeight w:val="58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05E3B" w14:textId="01C9043F" w:rsidR="007061BC" w:rsidRPr="007061BC" w:rsidRDefault="0093584C" w:rsidP="0093584C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«Новогодняя игрушка»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BDFBD" w14:textId="2292BD8E" w:rsidR="007061BC" w:rsidRPr="007061BC" w:rsidRDefault="0093584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33B7D" w14:textId="3CC11251" w:rsidR="007061BC" w:rsidRPr="007061BC" w:rsidRDefault="00102E0E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3584C" w:rsidRPr="009358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DFE7C" w14:textId="4A38D826" w:rsidR="007061BC" w:rsidRPr="007061BC" w:rsidRDefault="0093584C" w:rsidP="006521F7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58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(сертификаты)</w:t>
                  </w:r>
                </w:p>
              </w:tc>
            </w:tr>
            <w:tr w:rsidR="00853723" w14:paraId="66EA6B59" w14:textId="77777777" w:rsidTr="00340CBB">
              <w:tblPrEx>
                <w:tblCellMar>
                  <w:right w:w="60" w:type="dxa"/>
                </w:tblCellMar>
              </w:tblPrEx>
              <w:trPr>
                <w:trHeight w:val="2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FC57B" w14:textId="48DDBE94" w:rsidR="00853723" w:rsidRPr="00340CBB" w:rsidRDefault="00853723" w:rsidP="00853723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К</w:t>
                  </w:r>
                  <w:r w:rsidRPr="00853723">
                    <w:rPr>
                      <w:rFonts w:ascii="Times New Roman" w:eastAsia="Calibri" w:hAnsi="Times New Roman" w:cs="Times New Roman"/>
                      <w:sz w:val="20"/>
                    </w:rPr>
                    <w:t xml:space="preserve">онкурс «Мы за безопасность на дороге»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7D39A" w14:textId="51E6F380" w:rsidR="00853723" w:rsidRPr="00340CBB" w:rsidRDefault="00853723" w:rsidP="00853723">
                  <w:pPr>
                    <w:spacing w:after="160" w:line="259" w:lineRule="auto"/>
                    <w:ind w:left="-631" w:firstLine="631"/>
                    <w:rPr>
                      <w:rFonts w:ascii="Times New Roman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eastAsia="Calibri" w:hAnsi="Times New Roman" w:cs="Times New Roman"/>
                      <w:sz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DA591" w14:textId="32E725B8" w:rsidR="00853723" w:rsidRPr="00340CBB" w:rsidRDefault="00061D26" w:rsidP="00853723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9</w:t>
                  </w:r>
                  <w:r w:rsidR="00853723"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человека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6CEBB" w14:textId="77777777" w:rsidR="00061D26" w:rsidRDefault="00061D26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1 диплом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lang w:val="en-US"/>
                    </w:rPr>
                    <w:t>I</w:t>
                  </w:r>
                  <w:r w:rsidRPr="00061D26">
                    <w:rPr>
                      <w:rFonts w:ascii="Times New Roman" w:eastAsia="Calibri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степени </w:t>
                  </w:r>
                </w:p>
                <w:p w14:paraId="152EBBF6" w14:textId="77777777" w:rsidR="00061D26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eastAsia="Calibri" w:hAnsi="Times New Roman" w:cs="Times New Roman"/>
                      <w:sz w:val="20"/>
                    </w:rPr>
                    <w:t>1 диплом I</w:t>
                  </w:r>
                  <w:r w:rsidRPr="00853723">
                    <w:rPr>
                      <w:rFonts w:ascii="Times New Roman" w:eastAsia="Calibri" w:hAnsi="Times New Roman" w:cs="Times New Roman"/>
                      <w:sz w:val="20"/>
                      <w:lang w:val="en-US"/>
                    </w:rPr>
                    <w:t>I</w:t>
                  </w:r>
                  <w:r w:rsidRPr="00853723">
                    <w:rPr>
                      <w:rFonts w:ascii="Times New Roman" w:eastAsia="Calibri" w:hAnsi="Times New Roman" w:cs="Times New Roman"/>
                      <w:sz w:val="20"/>
                    </w:rPr>
                    <w:t xml:space="preserve"> степени, </w:t>
                  </w:r>
                </w:p>
                <w:p w14:paraId="559597B9" w14:textId="3CED8E28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eastAsia="Calibri" w:hAnsi="Times New Roman" w:cs="Times New Roman"/>
                      <w:sz w:val="20"/>
                    </w:rPr>
                    <w:t>2 диплома активного участника, сертификат</w:t>
                  </w:r>
                  <w:r w:rsidR="00061D26">
                    <w:rPr>
                      <w:rFonts w:ascii="Times New Roman" w:eastAsia="Calibri" w:hAnsi="Times New Roman" w:cs="Times New Roman"/>
                      <w:sz w:val="20"/>
                    </w:rPr>
                    <w:t>ы</w:t>
                  </w:r>
                </w:p>
              </w:tc>
            </w:tr>
            <w:tr w:rsidR="00853723" w14:paraId="586E6926" w14:textId="77777777" w:rsidTr="00340CBB">
              <w:tblPrEx>
                <w:tblCellMar>
                  <w:right w:w="60" w:type="dxa"/>
                </w:tblCellMar>
              </w:tblPrEx>
              <w:trPr>
                <w:trHeight w:val="54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4298B" w14:textId="77777777" w:rsidR="00853723" w:rsidRDefault="00853723" w:rsidP="00825781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Т</w:t>
                  </w:r>
                  <w:r w:rsidRPr="00853723">
                    <w:rPr>
                      <w:rFonts w:ascii="Times New Roman" w:hAnsi="Times New Roman" w:cs="Times New Roman"/>
                      <w:sz w:val="20"/>
                    </w:rPr>
                    <w:t xml:space="preserve">ворческий конкурс для дошкольников «Прекрасный день – 8 Марта» </w:t>
                  </w:r>
                </w:p>
                <w:p w14:paraId="6DF4D7BE" w14:textId="081AE2ED" w:rsidR="002D5213" w:rsidRPr="00340CBB" w:rsidRDefault="002D5213" w:rsidP="002D521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2D5213">
                    <w:rPr>
                      <w:rFonts w:ascii="Times New Roman" w:hAnsi="Times New Roman" w:cs="Times New Roman"/>
                      <w:sz w:val="20"/>
                    </w:rPr>
                    <w:t xml:space="preserve">«Лучшая открытка» «Лучшая песня»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581F1" w14:textId="33C75703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hAnsi="Times New Roman" w:cs="Times New Roman"/>
                      <w:sz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6E660" w14:textId="163BCED4" w:rsidR="00853723" w:rsidRPr="00340CBB" w:rsidRDefault="002D5213" w:rsidP="00853723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  <w:r w:rsidR="00853723">
                    <w:rPr>
                      <w:rFonts w:ascii="Times New Roman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D3588" w14:textId="77777777" w:rsidR="002D5213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Сертификаты </w:t>
                  </w:r>
                </w:p>
                <w:p w14:paraId="33A4FC8B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  <w:p w14:paraId="556FD6F9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  <w:p w14:paraId="4071253A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  <w:p w14:paraId="60B16ACC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  <w:p w14:paraId="60128523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2D5213">
                    <w:rPr>
                      <w:rFonts w:ascii="Times New Roman" w:hAnsi="Times New Roman" w:cs="Times New Roman"/>
                      <w:sz w:val="20"/>
                    </w:rPr>
                    <w:t>грамота за 1 место</w:t>
                  </w:r>
                </w:p>
                <w:p w14:paraId="769E5724" w14:textId="77777777" w:rsidR="002D5213" w:rsidRDefault="002D521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63D0B2F6" w14:textId="1DC77687" w:rsidR="00853723" w:rsidRPr="00340CBB" w:rsidRDefault="002D521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2D5213">
                    <w:rPr>
                      <w:rFonts w:ascii="Times New Roman" w:hAnsi="Times New Roman" w:cs="Times New Roman"/>
                      <w:sz w:val="20"/>
                    </w:rPr>
                    <w:t>грамота за 2 место</w:t>
                  </w:r>
                </w:p>
              </w:tc>
            </w:tr>
            <w:tr w:rsidR="00853723" w14:paraId="4C5252E5" w14:textId="77777777" w:rsidTr="00340CBB">
              <w:tblPrEx>
                <w:tblCellMar>
                  <w:right w:w="60" w:type="dxa"/>
                </w:tblCellMar>
              </w:tblPrEx>
              <w:trPr>
                <w:trHeight w:val="54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4B238" w14:textId="686098BE" w:rsidR="00853723" w:rsidRPr="00340CBB" w:rsidRDefault="00853723" w:rsidP="00853723">
                  <w:pPr>
                    <w:spacing w:line="259" w:lineRule="auto"/>
                    <w:ind w:left="2" w:right="50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  <w:r w:rsidRPr="00853723">
                    <w:rPr>
                      <w:rFonts w:ascii="Times New Roman" w:hAnsi="Times New Roman" w:cs="Times New Roman"/>
                      <w:sz w:val="20"/>
                    </w:rPr>
                    <w:t xml:space="preserve">онкурс рисунков «Наша Армия родная»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5D8E5" w14:textId="403518DE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hAnsi="Times New Roman" w:cs="Times New Roman"/>
                      <w:sz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EBF21" w14:textId="5EACAB1C" w:rsidR="00853723" w:rsidRPr="00340CBB" w:rsidRDefault="00A905AA" w:rsidP="00853723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4</w:t>
                  </w:r>
                  <w:r w:rsidR="00853723"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человека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7F686" w14:textId="395E2A52" w:rsidR="00A905AA" w:rsidRPr="00A905AA" w:rsidRDefault="00A905AA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hAnsi="Times New Roman" w:cs="Times New Roman"/>
                      <w:sz w:val="20"/>
                    </w:rPr>
                    <w:t>1 диплом I</w:t>
                  </w:r>
                  <w:r w:rsidRPr="00853723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</w:t>
                  </w:r>
                  <w:r w:rsidRPr="00853723">
                    <w:rPr>
                      <w:rFonts w:ascii="Times New Roman" w:hAnsi="Times New Roman" w:cs="Times New Roman"/>
                      <w:sz w:val="20"/>
                    </w:rPr>
                    <w:t xml:space="preserve"> степени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</w:p>
                <w:p w14:paraId="33472B3B" w14:textId="60D175FB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53723">
                    <w:rPr>
                      <w:rFonts w:ascii="Times New Roman" w:hAnsi="Times New Roman" w:cs="Times New Roman"/>
                      <w:sz w:val="20"/>
                    </w:rPr>
                    <w:t>1 диплом I</w:t>
                  </w:r>
                  <w:r w:rsidRPr="00853723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I</w:t>
                  </w:r>
                  <w:r w:rsidRPr="00853723">
                    <w:rPr>
                      <w:rFonts w:ascii="Times New Roman" w:hAnsi="Times New Roman" w:cs="Times New Roman"/>
                      <w:sz w:val="20"/>
                    </w:rPr>
                    <w:t xml:space="preserve"> степени, сертификаты</w:t>
                  </w:r>
                </w:p>
              </w:tc>
            </w:tr>
            <w:tr w:rsidR="00853723" w14:paraId="5C2DD4C3" w14:textId="77777777" w:rsidTr="00340CBB">
              <w:tblPrEx>
                <w:tblCellMar>
                  <w:right w:w="60" w:type="dxa"/>
                </w:tblCellMar>
              </w:tblPrEx>
              <w:trPr>
                <w:trHeight w:val="3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A047D" w14:textId="77777777" w:rsidR="00853723" w:rsidRPr="00340CBB" w:rsidRDefault="00853723" w:rsidP="00853723">
                  <w:pPr>
                    <w:spacing w:line="480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«День Матери»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B0175" w14:textId="77777777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районный 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3BB60" w14:textId="77777777" w:rsidR="00853723" w:rsidRPr="00340CBB" w:rsidRDefault="00853723" w:rsidP="00853723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1 человек 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80B7E" w14:textId="77777777" w:rsidR="00853723" w:rsidRPr="00340CBB" w:rsidRDefault="00853723" w:rsidP="00853723">
                  <w:pPr>
                    <w:spacing w:line="259" w:lineRule="auto"/>
                    <w:ind w:left="2" w:right="9"/>
                    <w:rPr>
                      <w:rFonts w:ascii="Times New Roman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Сертификат </w:t>
                  </w:r>
                </w:p>
              </w:tc>
            </w:tr>
            <w:tr w:rsidR="00825781" w14:paraId="71BAC6B3" w14:textId="77777777" w:rsidTr="00340CBB">
              <w:tblPrEx>
                <w:tblCellMar>
                  <w:right w:w="60" w:type="dxa"/>
                </w:tblCellMar>
              </w:tblPrEx>
              <w:trPr>
                <w:trHeight w:val="3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D4A439" w14:textId="553D5316" w:rsidR="00825781" w:rsidRPr="00340CBB" w:rsidRDefault="00825781" w:rsidP="00825781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К</w:t>
                  </w: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 xml:space="preserve">онкурс «Наш друг светофор»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CD541" w14:textId="5D612311" w:rsidR="00825781" w:rsidRPr="00340CBB" w:rsidRDefault="00825781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E0172" w14:textId="0AD4A9BA" w:rsidR="00825781" w:rsidRPr="00340CBB" w:rsidRDefault="002D521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7</w:t>
                  </w:r>
                  <w:r w:rsidR="00825781" w:rsidRPr="00825781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A3C5F" w14:textId="2ABCEA5C" w:rsidR="00825781" w:rsidRPr="00340CBB" w:rsidRDefault="00825781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>сертификаты</w:t>
                  </w:r>
                </w:p>
              </w:tc>
            </w:tr>
            <w:tr w:rsidR="00853723" w14:paraId="6E3BB5B3" w14:textId="77777777" w:rsidTr="00340CBB">
              <w:tblPrEx>
                <w:tblCellMar>
                  <w:right w:w="60" w:type="dxa"/>
                </w:tblCellMar>
              </w:tblPrEx>
              <w:trPr>
                <w:trHeight w:val="3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6C2EF" w14:textId="77777777" w:rsidR="00853723" w:rsidRDefault="00853723" w:rsidP="0085372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B96655">
                    <w:rPr>
                      <w:rFonts w:ascii="Times New Roman" w:eastAsia="Times New Roman" w:hAnsi="Times New Roman" w:cs="Times New Roman"/>
                    </w:rPr>
                    <w:t xml:space="preserve">онкурс </w:t>
                  </w:r>
                  <w:r w:rsidRPr="00B96655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детского творчества </w:t>
                  </w:r>
                </w:p>
                <w:p w14:paraId="580E3399" w14:textId="3B72B2E0" w:rsidR="00853723" w:rsidRPr="00B96655" w:rsidRDefault="00853723" w:rsidP="0085372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96655">
                    <w:rPr>
                      <w:rFonts w:ascii="Times New Roman" w:eastAsia="Times New Roman" w:hAnsi="Times New Roman" w:cs="Times New Roman"/>
                    </w:rPr>
                    <w:t xml:space="preserve">"Мой любимый сказочный герой", посвященный Всемирному дню детской книги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E6CB1" w14:textId="6D1CC5EC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B96655">
                    <w:rPr>
                      <w:rFonts w:ascii="Times New Roman" w:eastAsia="Times New Roman" w:hAnsi="Times New Roman" w:cs="Times New Roman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CA2A8" w14:textId="627260F7" w:rsidR="00853723" w:rsidRPr="00340CBB" w:rsidRDefault="00061D26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12</w:t>
                  </w:r>
                  <w:r w:rsidR="00853723" w:rsidRPr="00B96655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8F77F" w14:textId="012CCDD3" w:rsidR="00853723" w:rsidRPr="00340CBB" w:rsidRDefault="00061D26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853723" w:rsidRPr="00B96655">
                    <w:rPr>
                      <w:rFonts w:ascii="Times New Roman" w:eastAsia="Times New Roman" w:hAnsi="Times New Roman" w:cs="Times New Roman"/>
                    </w:rPr>
                    <w:t xml:space="preserve"> грамот за 1 место</w:t>
                  </w:r>
                </w:p>
              </w:tc>
            </w:tr>
            <w:tr w:rsidR="00853723" w14:paraId="79B70F1B" w14:textId="77777777" w:rsidTr="00340CBB">
              <w:tblPrEx>
                <w:tblCellMar>
                  <w:right w:w="60" w:type="dxa"/>
                </w:tblCellMar>
              </w:tblPrEx>
              <w:trPr>
                <w:trHeight w:val="3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FBE64" w14:textId="0AC56170" w:rsidR="00853723" w:rsidRPr="001B73EC" w:rsidRDefault="00853723" w:rsidP="0085372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1B73EC">
                    <w:rPr>
                      <w:rFonts w:ascii="Times New Roman" w:eastAsia="Times New Roman" w:hAnsi="Times New Roman" w:cs="Times New Roman"/>
                    </w:rPr>
                    <w:t xml:space="preserve">онкурс юных чтецов "Литературная гостиная", реализуемый в рамках федерального проекта </w:t>
                  </w:r>
                </w:p>
                <w:p w14:paraId="299FC0C5" w14:textId="3DEE978E" w:rsidR="00853723" w:rsidRDefault="00853723" w:rsidP="0085372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B73EC">
                    <w:rPr>
                      <w:rFonts w:ascii="Times New Roman" w:eastAsia="Times New Roman" w:hAnsi="Times New Roman" w:cs="Times New Roman"/>
                    </w:rPr>
                    <w:t xml:space="preserve">"Успех каждого ребенка"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30734" w14:textId="6DC0578A" w:rsidR="00853723" w:rsidRPr="00B96655" w:rsidRDefault="00853723" w:rsidP="00853723">
                  <w:pPr>
                    <w:spacing w:line="259" w:lineRule="auto"/>
                    <w:ind w:left="2"/>
                    <w:rPr>
                      <w:rFonts w:ascii="Times New Roman" w:eastAsia="Times New Roman" w:hAnsi="Times New Roman" w:cs="Times New Roman"/>
                    </w:rPr>
                  </w:pPr>
                  <w:r w:rsidRPr="001B73EC">
                    <w:rPr>
                      <w:rFonts w:ascii="Times New Roman" w:eastAsia="Times New Roman" w:hAnsi="Times New Roman" w:cs="Times New Roman"/>
                    </w:rPr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841DD" w14:textId="023651B9" w:rsidR="00853723" w:rsidRDefault="00061D26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5</w:t>
                  </w:r>
                  <w:r w:rsidR="00853723"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38B62" w14:textId="6C518DA3" w:rsidR="00853723" w:rsidRPr="00B96655" w:rsidRDefault="00853723" w:rsidP="00853723">
                  <w:pPr>
                    <w:spacing w:line="259" w:lineRule="auto"/>
                    <w:ind w:left="2" w:right="9"/>
                    <w:rPr>
                      <w:rFonts w:ascii="Times New Roman" w:eastAsia="Times New Roman" w:hAnsi="Times New Roman" w:cs="Times New Roman"/>
                    </w:rPr>
                  </w:pPr>
                  <w:r w:rsidRPr="001B73EC">
                    <w:rPr>
                      <w:rFonts w:ascii="Times New Roman" w:eastAsia="Times New Roman" w:hAnsi="Times New Roman" w:cs="Times New Roman"/>
                    </w:rPr>
                    <w:t>сертификаты</w:t>
                  </w:r>
                </w:p>
              </w:tc>
            </w:tr>
            <w:tr w:rsidR="00825781" w14:paraId="6E25A8EA" w14:textId="77777777" w:rsidTr="00340CBB">
              <w:tblPrEx>
                <w:tblCellMar>
                  <w:right w:w="60" w:type="dxa"/>
                </w:tblCellMar>
              </w:tblPrEx>
              <w:trPr>
                <w:trHeight w:val="379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22487" w14:textId="7E9CBA7D" w:rsidR="00825781" w:rsidRDefault="00825781" w:rsidP="00853723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25781">
                    <w:rPr>
                      <w:rFonts w:ascii="Times New Roman" w:eastAsia="Times New Roman" w:hAnsi="Times New Roman" w:cs="Times New Roman"/>
                    </w:rPr>
                    <w:t xml:space="preserve">онкурс детско-юношеского творчества "Масленица-краса и ее чудеса!"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005BF" w14:textId="375EF05B" w:rsidR="00825781" w:rsidRPr="001B73EC" w:rsidRDefault="00825781" w:rsidP="00853723">
                  <w:pPr>
                    <w:spacing w:line="259" w:lineRule="auto"/>
                    <w:ind w:left="2"/>
                    <w:rPr>
                      <w:rFonts w:ascii="Times New Roman" w:eastAsia="Times New Roman" w:hAnsi="Times New Roman" w:cs="Times New Roman"/>
                    </w:rPr>
                  </w:pPr>
                  <w:r w:rsidRPr="00825781">
                    <w:rPr>
                      <w:rFonts w:ascii="Times New Roman" w:eastAsia="Times New Roman" w:hAnsi="Times New Roman" w:cs="Times New Roman"/>
                    </w:rPr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F9146E" w14:textId="075B4788" w:rsidR="00825781" w:rsidRPr="00340CBB" w:rsidRDefault="002D521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10</w:t>
                  </w:r>
                  <w:r w:rsidR="00825781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18199" w14:textId="0FB09314" w:rsidR="00825781" w:rsidRPr="001B73EC" w:rsidRDefault="00825781" w:rsidP="00853723">
                  <w:pPr>
                    <w:spacing w:line="259" w:lineRule="auto"/>
                    <w:ind w:left="2" w:right="9"/>
                    <w:rPr>
                      <w:rFonts w:ascii="Times New Roman" w:eastAsia="Times New Roman" w:hAnsi="Times New Roman" w:cs="Times New Roman"/>
                    </w:rPr>
                  </w:pPr>
                  <w:r w:rsidRPr="00825781">
                    <w:rPr>
                      <w:rFonts w:ascii="Times New Roman" w:eastAsia="Times New Roman" w:hAnsi="Times New Roman" w:cs="Times New Roman"/>
                    </w:rPr>
                    <w:t>сертификаты</w:t>
                  </w:r>
                </w:p>
              </w:tc>
            </w:tr>
            <w:tr w:rsidR="00853723" w14:paraId="4E25AD72" w14:textId="77777777" w:rsidTr="00340CBB">
              <w:tblPrEx>
                <w:tblCellMar>
                  <w:right w:w="60" w:type="dxa"/>
                </w:tblCellMar>
              </w:tblPrEx>
              <w:trPr>
                <w:trHeight w:val="817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81D92" w14:textId="77777777" w:rsidR="00853723" w:rsidRPr="00340CBB" w:rsidRDefault="00853723" w:rsidP="00853723">
                  <w:pPr>
                    <w:spacing w:line="480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«Солнечный круг»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356FD" w14:textId="77777777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CDF70" w14:textId="2CB45A14" w:rsidR="00853723" w:rsidRPr="00340CBB" w:rsidRDefault="007269A2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 xml:space="preserve">5 </w:t>
                  </w:r>
                  <w:r w:rsidR="00853723" w:rsidRPr="00340CBB">
                    <w:rPr>
                      <w:rFonts w:ascii="Times New Roman" w:eastAsia="Calibri" w:hAnsi="Times New Roman" w:cs="Times New Roman"/>
                      <w:sz w:val="20"/>
                    </w:rPr>
                    <w:t>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4C77C" w14:textId="17C7BBC2" w:rsidR="00853723" w:rsidRPr="00340CBB" w:rsidRDefault="007269A2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сертификаты</w:t>
                  </w:r>
                </w:p>
              </w:tc>
            </w:tr>
            <w:tr w:rsidR="00853723" w14:paraId="73C65DAF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BE09C" w14:textId="77777777" w:rsidR="00853723" w:rsidRPr="00340CBB" w:rsidRDefault="00853723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«Весёлый светофор»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46D42" w14:textId="77777777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hAnsi="Times New Roman" w:cs="Times New Roman"/>
                      <w:sz w:val="20"/>
                    </w:rPr>
                    <w:t>всероссийский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03361" w14:textId="77777777" w:rsidR="00853723" w:rsidRPr="00340CBB" w:rsidRDefault="0085372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5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FBEC5" w14:textId="77777777" w:rsidR="00853723" w:rsidRPr="00340CBB" w:rsidRDefault="00853723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сертификаты</w:t>
                  </w:r>
                </w:p>
              </w:tc>
            </w:tr>
            <w:tr w:rsidR="00825781" w14:paraId="15CCE710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63390" w14:textId="28DE3059" w:rsidR="00825781" w:rsidRPr="00340CBB" w:rsidRDefault="00825781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К</w:t>
                  </w: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 xml:space="preserve">онкурс творческих работ «День Победы!»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5032A" w14:textId="70E1E429" w:rsidR="00825781" w:rsidRPr="00340CBB" w:rsidRDefault="00825781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>Муниципальный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732CE" w14:textId="01383EAD" w:rsidR="00825781" w:rsidRPr="00340CBB" w:rsidRDefault="002D521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8</w:t>
                  </w:r>
                  <w:r w:rsidR="00825781" w:rsidRPr="00340CBB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4ECCB" w14:textId="67873C77" w:rsidR="00825781" w:rsidRPr="00340CBB" w:rsidRDefault="00825781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25781">
                    <w:rPr>
                      <w:rFonts w:ascii="Times New Roman" w:eastAsia="Calibri" w:hAnsi="Times New Roman" w:cs="Times New Roman"/>
                      <w:sz w:val="20"/>
                    </w:rPr>
                    <w:t>сертификаты</w:t>
                  </w:r>
                </w:p>
              </w:tc>
            </w:tr>
            <w:tr w:rsidR="00853723" w14:paraId="6D62D6D1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80109" w14:textId="13A1CDDA" w:rsidR="00853723" w:rsidRPr="00851B7B" w:rsidRDefault="00853723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О</w:t>
                  </w: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>лимпиад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а</w:t>
                  </w: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 xml:space="preserve"> "Хочу всё знать!" </w:t>
                  </w:r>
                </w:p>
                <w:p w14:paraId="7A0A795C" w14:textId="77777777" w:rsidR="00853723" w:rsidRPr="00340CBB" w:rsidRDefault="00853723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EC79D" w14:textId="786547B0" w:rsidR="00853723" w:rsidRPr="00340CBB" w:rsidRDefault="00853723" w:rsidP="00853723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  <w:sz w:val="20"/>
                    </w:rPr>
                  </w:pP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>Всероссийск</w:t>
                  </w: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ая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CC25A" w14:textId="5A856609" w:rsidR="00853723" w:rsidRPr="00340CBB" w:rsidRDefault="0085372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6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8DB52" w14:textId="5F18121C" w:rsidR="00853723" w:rsidRPr="00340CBB" w:rsidRDefault="00853723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>1 грамота за I место, 1 грамота за II место, сертификаты</w:t>
                  </w:r>
                </w:p>
              </w:tc>
            </w:tr>
            <w:tr w:rsidR="00853723" w14:paraId="4E12F741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95F0A" w14:textId="305F5648" w:rsidR="00853723" w:rsidRDefault="00853723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О</w:t>
                  </w: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 xml:space="preserve">лимпиада "Отвечай - ка"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FE458" w14:textId="3C72EA8D" w:rsidR="00853723" w:rsidRPr="00851B7B" w:rsidRDefault="00853723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>Всероссийская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7B20E" w14:textId="5DE3A36F" w:rsidR="00853723" w:rsidRDefault="00853723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8</w:t>
                  </w: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 xml:space="preserve">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C66B65" w14:textId="3D5F3499" w:rsidR="00853723" w:rsidRPr="00851B7B" w:rsidRDefault="00853723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851B7B">
                    <w:rPr>
                      <w:rFonts w:ascii="Times New Roman" w:eastAsia="Calibri" w:hAnsi="Times New Roman" w:cs="Times New Roman"/>
                      <w:sz w:val="20"/>
                    </w:rPr>
                    <w:t>1 диплом I степени, сертификаты</w:t>
                  </w:r>
                </w:p>
              </w:tc>
            </w:tr>
            <w:tr w:rsidR="00102E0E" w14:paraId="22C0771D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CB086" w14:textId="2B3C517E" w:rsidR="00102E0E" w:rsidRPr="00102E0E" w:rsidRDefault="00102E0E" w:rsidP="00102E0E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О</w:t>
                  </w:r>
                  <w:r w:rsidRPr="00102E0E">
                    <w:rPr>
                      <w:rFonts w:ascii="Times New Roman" w:eastAsia="Calibri" w:hAnsi="Times New Roman" w:cs="Times New Roman"/>
                      <w:sz w:val="20"/>
                    </w:rPr>
                    <w:t xml:space="preserve">лимпиада "Интересные вопросы" </w:t>
                  </w:r>
                </w:p>
                <w:p w14:paraId="3E1F3218" w14:textId="77777777" w:rsidR="00102E0E" w:rsidRDefault="00102E0E" w:rsidP="00853723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1985C" w14:textId="58C10148" w:rsidR="00102E0E" w:rsidRPr="00851B7B" w:rsidRDefault="00102E0E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102E0E">
                    <w:rPr>
                      <w:rFonts w:ascii="Times New Roman" w:eastAsia="Calibri" w:hAnsi="Times New Roman" w:cs="Times New Roman"/>
                      <w:sz w:val="20"/>
                    </w:rPr>
                    <w:t>Всероссийская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EF2DC" w14:textId="41750D3D" w:rsidR="00102E0E" w:rsidRDefault="00102E0E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5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7E247" w14:textId="25DEB770" w:rsidR="00102E0E" w:rsidRPr="00851B7B" w:rsidRDefault="00102E0E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102E0E">
                    <w:rPr>
                      <w:rFonts w:ascii="Times New Roman" w:eastAsia="Calibri" w:hAnsi="Times New Roman" w:cs="Times New Roman"/>
                      <w:sz w:val="20"/>
                    </w:rPr>
                    <w:t>4 диплома 1 степени, 1 диплом 2 степени</w:t>
                  </w:r>
                </w:p>
              </w:tc>
            </w:tr>
            <w:tr w:rsidR="00C1132D" w14:paraId="38566BC3" w14:textId="77777777" w:rsidTr="00340CBB">
              <w:tblPrEx>
                <w:tblCellMar>
                  <w:right w:w="60" w:type="dxa"/>
                </w:tblCellMar>
              </w:tblPrEx>
              <w:trPr>
                <w:trHeight w:val="623"/>
              </w:trPr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19141" w14:textId="5D259AA3" w:rsidR="00C1132D" w:rsidRDefault="00C1132D" w:rsidP="00102E0E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</w:rPr>
                    <w:t>О</w:t>
                  </w:r>
                  <w:r w:rsidRPr="00C1132D">
                    <w:rPr>
                      <w:rFonts w:ascii="Times New Roman" w:eastAsia="Calibri" w:hAnsi="Times New Roman" w:cs="Times New Roman"/>
                      <w:sz w:val="20"/>
                    </w:rPr>
                    <w:t xml:space="preserve">лимпиада "Природа и мы" 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E1972" w14:textId="1C0BE827" w:rsidR="00C1132D" w:rsidRPr="00102E0E" w:rsidRDefault="00C1132D" w:rsidP="00853723">
                  <w:pPr>
                    <w:spacing w:line="259" w:lineRule="auto"/>
                    <w:ind w:left="2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C1132D">
                    <w:rPr>
                      <w:rFonts w:ascii="Times New Roman" w:eastAsia="Calibri" w:hAnsi="Times New Roman" w:cs="Times New Roman"/>
                      <w:sz w:val="20"/>
                    </w:rPr>
                    <w:t>Всероссийская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2FD8C" w14:textId="4935AF6F" w:rsidR="00C1132D" w:rsidRPr="00340CBB" w:rsidRDefault="00C1132D" w:rsidP="00853723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340CBB">
                    <w:rPr>
                      <w:rFonts w:ascii="Times New Roman" w:eastAsia="Calibri" w:hAnsi="Times New Roman" w:cs="Times New Roman"/>
                      <w:sz w:val="20"/>
                    </w:rPr>
                    <w:t>5 человек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5BED2" w14:textId="69262E22" w:rsidR="00C1132D" w:rsidRPr="00102E0E" w:rsidRDefault="00C1132D" w:rsidP="00853723">
                  <w:pPr>
                    <w:spacing w:line="259" w:lineRule="auto"/>
                    <w:ind w:left="2" w:right="9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C1132D">
                    <w:rPr>
                      <w:rFonts w:ascii="Times New Roman" w:eastAsia="Calibri" w:hAnsi="Times New Roman" w:cs="Times New Roman"/>
                      <w:sz w:val="20"/>
                    </w:rPr>
                    <w:t>5 дипломов 1 степени</w:t>
                  </w:r>
                </w:p>
              </w:tc>
            </w:tr>
          </w:tbl>
          <w:p w14:paraId="727DBD0E" w14:textId="77777777" w:rsidR="00AF0793" w:rsidRPr="00AF0793" w:rsidRDefault="00AF0793" w:rsidP="00340CBB">
            <w:pPr>
              <w:tabs>
                <w:tab w:val="left" w:pos="2385"/>
              </w:tabs>
              <w:rPr>
                <w:rFonts w:ascii="Times" w:hAnsi="Times" w:cs="Times New Roman"/>
                <w:sz w:val="20"/>
                <w:szCs w:val="20"/>
              </w:rPr>
            </w:pPr>
            <w:r w:rsidRPr="00AF0793">
              <w:rPr>
                <w:rFonts w:ascii="Times" w:hAnsi="Times" w:cs="Times New Roman"/>
                <w:sz w:val="20"/>
                <w:szCs w:val="20"/>
              </w:rPr>
              <w:t xml:space="preserve">Содержание образования сегодня ориентировано не только на приобретение знаний, но и на развитие личности, где выступает средством ее становление, усвоение ребенком способов познания саморазвития, ориентации в окружающем мире. Именно это определяет основное направление и содержание деятельности нашего ДОУ. </w:t>
            </w:r>
          </w:p>
          <w:p w14:paraId="5CCABC84" w14:textId="77777777" w:rsidR="00AF0793" w:rsidRPr="00AF0793" w:rsidRDefault="00AF0793" w:rsidP="00AF0793">
            <w:pPr>
              <w:rPr>
                <w:rFonts w:ascii="Times" w:hAnsi="Times" w:cs="Times New Roman"/>
                <w:sz w:val="20"/>
                <w:szCs w:val="20"/>
              </w:rPr>
            </w:pPr>
            <w:r w:rsidRPr="00AF0793">
              <w:rPr>
                <w:rFonts w:ascii="Times" w:hAnsi="Times" w:cs="Times New Roman"/>
                <w:sz w:val="20"/>
                <w:szCs w:val="20"/>
              </w:rPr>
              <w:t xml:space="preserve">В ДОУ реализуется принципы развивающего обучения и интеграции образовательных областей в соответствии </w:t>
            </w:r>
            <w:r w:rsidRPr="00AF0793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F0793">
              <w:rPr>
                <w:rFonts w:ascii="Times" w:hAnsi="Times" w:cs="Times New Roman"/>
                <w:sz w:val="20"/>
                <w:szCs w:val="20"/>
              </w:rPr>
              <w:t xml:space="preserve">с возрастными возможностями и особенностями воспитанников. </w:t>
            </w:r>
          </w:p>
          <w:p w14:paraId="68AF0CA9" w14:textId="61E948C6" w:rsidR="00AF0793" w:rsidRPr="00AF0793" w:rsidRDefault="00AF0793" w:rsidP="00AF0793">
            <w:pPr>
              <w:rPr>
                <w:rFonts w:ascii="Times" w:hAnsi="Times" w:cs="Times New Roman"/>
                <w:sz w:val="20"/>
                <w:szCs w:val="20"/>
              </w:rPr>
            </w:pPr>
            <w:r w:rsidRPr="00AF0793">
              <w:rPr>
                <w:rFonts w:ascii="Times" w:hAnsi="Times" w:cs="Times New Roman"/>
                <w:sz w:val="20"/>
                <w:szCs w:val="20"/>
              </w:rPr>
              <w:t xml:space="preserve">Организация деятельности воспитанников осуществляется таким образом, чтобы она была не только интересна для детей, а подразумевала их активность, деловое взаимодействие и общение, самостоятельное накопление определенной информации об окружающем мире, формирование определенных знаний, умений и навыков. Цели и задачи воспитания определены результатами анализа предшествующей педагогической деятельности, потребностей родителей (законных представителей) воспитанников, социума. Таким образом, </w:t>
            </w:r>
            <w:r w:rsidRPr="00AF0793">
              <w:rPr>
                <w:rFonts w:ascii="Times" w:hAnsi="Times" w:cs="Times New Roman"/>
                <w:sz w:val="20"/>
                <w:szCs w:val="20"/>
              </w:rPr>
              <w:lastRenderedPageBreak/>
              <w:t>игра выступает как самая важная деятельность, через которую педагоги р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ешают не только воспитательные, </w:t>
            </w:r>
            <w:r w:rsidRPr="00AF0793">
              <w:rPr>
                <w:rFonts w:ascii="Times" w:hAnsi="Times" w:cs="Times New Roman"/>
                <w:sz w:val="20"/>
                <w:szCs w:val="20"/>
              </w:rPr>
              <w:t xml:space="preserve">но и образовательные задачи. </w:t>
            </w:r>
          </w:p>
          <w:p w14:paraId="3ACF24C1" w14:textId="60564A0D" w:rsidR="00BC5757" w:rsidRPr="00E3095F" w:rsidRDefault="00AF0793" w:rsidP="00E3095F">
            <w:pPr>
              <w:rPr>
                <w:rFonts w:ascii="Times" w:hAnsi="Times" w:cs="Times New Roman"/>
                <w:sz w:val="20"/>
                <w:szCs w:val="20"/>
                <w:vertAlign w:val="subscript"/>
              </w:rPr>
            </w:pPr>
            <w:r w:rsidRPr="00AF0793">
              <w:rPr>
                <w:rFonts w:ascii="Times" w:hAnsi="Times" w:cs="Times New Roman"/>
                <w:sz w:val="20"/>
                <w:szCs w:val="20"/>
              </w:rPr>
              <w:t>Интеграция образовательной деятельности, обновление содержания образовательных программ, реализация проектов, организация предметной развивающей среды, постоянно расширяющееся воспитательное пространство охватывает всю воспитательную систему дошкольной образовательной организации и направлено на реализацию качественного педагогического процесса и содержание основных направлений воспитательной работы в ДОУ.</w:t>
            </w:r>
            <w:r w:rsidRPr="00AF0793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BC5757" w:rsidRPr="00971A44" w14:paraId="4763D394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1F9FFC2C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lastRenderedPageBreak/>
              <w:t>Внутренняя система оценки качества образования</w:t>
            </w:r>
          </w:p>
        </w:tc>
        <w:tc>
          <w:tcPr>
            <w:tcW w:w="0" w:type="auto"/>
            <w:hideMark/>
          </w:tcPr>
          <w:p w14:paraId="7AC5915A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  <w:vertAlign w:val="subscript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Главная цель педагогической диагностики - получить оперативные данные о текущем реальном состоянии и тенденциях изменения объекта диагностирования. Это не изучение детей, а раскрытие ресурсов образовательной деятельности и эффективности их использования в дошкольной организации.</w:t>
            </w:r>
          </w:p>
          <w:p w14:paraId="20471D44" w14:textId="086615F8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Задача педагогической диагностики - получить наиболее полную информацию об индивидуальных особенностях развития детей, на основании которой будут разработаны рекомендации по совершенствованию образовательной деятельности.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33A8BBF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  <w:vertAlign w:val="subscript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Согласно ФГОС ДО результаты педагогической диагностики </w:t>
            </w: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>(мониторинга)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могут быть использованы исключительно для решения следующих образовательных задач: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</w:p>
          <w:p w14:paraId="58101A9E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 xml:space="preserve">во-первых,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>индивидуализации образования</w:t>
            </w: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 xml:space="preserve"> (в том числе поддержка ребенка, построение его образовательной траектории или профессиональной коррекции особенностей его развития);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CD9FF61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>во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 xml:space="preserve">-вторых,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оптимизации работы с группой детей. </w:t>
            </w:r>
          </w:p>
          <w:p w14:paraId="5227203A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Предметом педагогической диагностики является индивидуальное развитие детей, характеризующееся такими личностными особенностями, которые определяют их индивидуальные потребности и ориентируют педагога на индивидуализацию образовательной деятельности с детьми.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420C31CE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По положению о педагогической диагностики нашего ДОУ, педагогическая диагностика проводится во всех возрастных группах 2 раза в год: в начале года и в конце.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8DF726B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На основании полученных результатов в начале учебного года педагоги спроектировали образовательную деятельность с детьми каждой возрастной группы, а также спланировали индивидуальную работу по образовательным областям с теми детьми, которые требуют особой педагогической поддержки. </w:t>
            </w:r>
          </w:p>
          <w:p w14:paraId="5F3550C1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Сравнительный анализ результатов на начало и конец учебного года показал эффективность педагогических воздействий. Данные педагогической диагностики обсуждались на педагогическом совете, выявлены причины недостатков, определены ресурсы и пути их минимизации. </w:t>
            </w:r>
          </w:p>
          <w:p w14:paraId="10C1F354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 xml:space="preserve">Таким образом,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>определена основа для конструирования образовательного процесса на новый учебный год,</w:t>
            </w:r>
            <w:r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>а также</w:t>
            </w:r>
            <w:r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для организации методической работы с педагогами. </w:t>
            </w:r>
          </w:p>
          <w:p w14:paraId="45557E30" w14:textId="7BA08A65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b/>
                <w:sz w:val="20"/>
                <w:szCs w:val="20"/>
              </w:rPr>
              <w:t>Коррекционно-развивающая работа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2369530E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В целях оптимизации педагогического процесса, создания адаптивной образовательной среды значительное место в детском саду отводится коррекционно-развивающей работе, направленной на обеспечение эмоционального благополучия воспитанников для достижения положительного результата в коррекции и социальной адаптации детей с проблемами в развитии речи.</w:t>
            </w:r>
            <w:r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 </w:t>
            </w:r>
          </w:p>
          <w:p w14:paraId="78E2BC96" w14:textId="1AA4071F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  <w:vertAlign w:val="subscript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Цель: организация эффективных условий, обеспечивающих механизм компенсации речевого недоразвития у детей, способствующих развитию личности ребёнка, эффективному усвоению ими содержания образования. </w:t>
            </w:r>
          </w:p>
          <w:p w14:paraId="2D69BAB5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Задачи: </w:t>
            </w:r>
          </w:p>
          <w:p w14:paraId="4C2C811A" w14:textId="77777777" w:rsidR="00A12A45" w:rsidRPr="00A12A45" w:rsidRDefault="00A12A45" w:rsidP="00A12A45">
            <w:pPr>
              <w:numPr>
                <w:ilvl w:val="0"/>
                <w:numId w:val="5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развитие фонематического слуха и навыков языкового анализа и синтеза; </w:t>
            </w:r>
          </w:p>
          <w:p w14:paraId="6261A9FF" w14:textId="77777777" w:rsidR="00A12A45" w:rsidRPr="00A12A45" w:rsidRDefault="00A12A45" w:rsidP="00A12A45">
            <w:pPr>
              <w:numPr>
                <w:ilvl w:val="0"/>
                <w:numId w:val="5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уточнение, расширение и обогащение лексического запаса дошкольников; </w:t>
            </w:r>
          </w:p>
          <w:p w14:paraId="57C37686" w14:textId="77777777" w:rsidR="00A12A45" w:rsidRDefault="00A12A45" w:rsidP="00A12A45">
            <w:pPr>
              <w:numPr>
                <w:ilvl w:val="0"/>
                <w:numId w:val="5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формирование грамматического строя речи; </w:t>
            </w:r>
          </w:p>
          <w:p w14:paraId="4B113A12" w14:textId="3C571A76" w:rsidR="00A12A45" w:rsidRPr="00A12A45" w:rsidRDefault="00A12A45" w:rsidP="00A12A45">
            <w:pPr>
              <w:numPr>
                <w:ilvl w:val="0"/>
                <w:numId w:val="5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развитие связной речи и речевого общения.</w:t>
            </w:r>
          </w:p>
          <w:p w14:paraId="74D39357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1BE6A622" w14:textId="18E06D73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В течение учебного года проводилась следующая коррекционная работа: </w:t>
            </w:r>
          </w:p>
          <w:p w14:paraId="7A8039D2" w14:textId="77777777" w:rsidR="00A12A45" w:rsidRPr="00A12A45" w:rsidRDefault="00A12A45" w:rsidP="00A12A45">
            <w:pPr>
              <w:numPr>
                <w:ilvl w:val="0"/>
                <w:numId w:val="6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фронтальные занятия; </w:t>
            </w:r>
          </w:p>
          <w:p w14:paraId="24371FF8" w14:textId="77777777" w:rsidR="00A12A45" w:rsidRPr="00A12A45" w:rsidRDefault="00A12A45" w:rsidP="00A12A45">
            <w:pPr>
              <w:numPr>
                <w:ilvl w:val="0"/>
                <w:numId w:val="6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индивидуальная коррекционная работа по звукопроизношению; </w:t>
            </w:r>
          </w:p>
          <w:p w14:paraId="71D233E6" w14:textId="3C53BF8A" w:rsidR="00A12A45" w:rsidRPr="00A12A45" w:rsidRDefault="00A12A45" w:rsidP="00A12A45">
            <w:pPr>
              <w:numPr>
                <w:ilvl w:val="0"/>
                <w:numId w:val="6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подгрупповая коррекционная работа по грамоте, развитию речи и формированию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      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лексической стороны речи;  </w:t>
            </w:r>
          </w:p>
          <w:p w14:paraId="281DF159" w14:textId="77777777" w:rsidR="00A12A45" w:rsidRPr="00A12A45" w:rsidRDefault="00A12A45" w:rsidP="00A12A45">
            <w:pPr>
              <w:numPr>
                <w:ilvl w:val="0"/>
                <w:numId w:val="6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работа по формированию правильной артикуляционной моторики; </w:t>
            </w:r>
          </w:p>
          <w:p w14:paraId="1FC0A14D" w14:textId="77777777" w:rsidR="00A12A45" w:rsidRPr="00A12A45" w:rsidRDefault="00A12A45" w:rsidP="00A12A45">
            <w:pPr>
              <w:numPr>
                <w:ilvl w:val="0"/>
                <w:numId w:val="6"/>
              </w:numPr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игры и упражнения по развитию мелкой моторики рук. </w:t>
            </w:r>
          </w:p>
          <w:p w14:paraId="73E7EA98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3BF8C2C4" w14:textId="7C2A0B14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По результатам работы </w:t>
            </w:r>
            <w:r w:rsidR="0052478A">
              <w:rPr>
                <w:rFonts w:ascii="Times" w:hAnsi="Times" w:cs="Times New Roman"/>
                <w:sz w:val="20"/>
                <w:szCs w:val="20"/>
              </w:rPr>
              <w:t>1</w:t>
            </w:r>
            <w:r w:rsidR="00BC66DF">
              <w:rPr>
                <w:rFonts w:ascii="Times" w:hAnsi="Times" w:cs="Times New Roman"/>
                <w:sz w:val="20"/>
                <w:szCs w:val="20"/>
              </w:rPr>
              <w:t>1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детей выпущено в массовую школу (5 детей с хорошей речью и</w:t>
            </w:r>
            <w:r w:rsidR="00BC66DF">
              <w:rPr>
                <w:rFonts w:ascii="Times" w:hAnsi="Times" w:cs="Times New Roman"/>
                <w:sz w:val="20"/>
                <w:szCs w:val="20"/>
              </w:rPr>
              <w:t xml:space="preserve"> 6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>человек со значительным улучшением).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5154B118" w14:textId="77777777" w:rsidR="00A12A45" w:rsidRP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Наряду работой с детьми воспитатели проводили работу и с родителями. В течение года для родителей были проведены беседы, консультации, папки-передвижки по следующим темам: </w:t>
            </w:r>
          </w:p>
          <w:p w14:paraId="14818CE0" w14:textId="77777777" w:rsidR="00A12A45" w:rsidRDefault="00A12A45" w:rsidP="00A12A45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 -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«Дыхательная гимнастика»; </w:t>
            </w:r>
          </w:p>
          <w:p w14:paraId="1BE33688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«Игры по развитию сенсорно-моторной деятельности». </w:t>
            </w:r>
          </w:p>
          <w:p w14:paraId="108B6B03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«Домашняя игротека»; </w:t>
            </w:r>
          </w:p>
          <w:p w14:paraId="1864E526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«Учиться нужно с удовольствием»; </w:t>
            </w:r>
          </w:p>
          <w:p w14:paraId="6F636524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«Обучение детей рассказыванию»; </w:t>
            </w:r>
          </w:p>
          <w:p w14:paraId="5D1BB01D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>«Как и что читать ребё</w:t>
            </w:r>
            <w:r>
              <w:rPr>
                <w:rFonts w:ascii="Times" w:hAnsi="Times" w:cs="Times New Roman"/>
                <w:sz w:val="20"/>
                <w:szCs w:val="20"/>
              </w:rPr>
              <w:t>нку;</w:t>
            </w:r>
          </w:p>
          <w:p w14:paraId="32459E99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«Тревожат ли Вас речевые проблемы ребёнка?»; </w:t>
            </w:r>
          </w:p>
          <w:p w14:paraId="79A50ED2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«Учимся говорить выразительно»; </w:t>
            </w:r>
          </w:p>
          <w:p w14:paraId="57E645D0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«Схема нормального развития речи детей 6-7 лет»; </w:t>
            </w:r>
          </w:p>
          <w:p w14:paraId="5CE2B08D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«Пальцы помогают говорить»; </w:t>
            </w:r>
          </w:p>
          <w:p w14:paraId="4D649A27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«О правильном дыхании»; </w:t>
            </w:r>
          </w:p>
          <w:p w14:paraId="18083112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«Фонематический слух – основа правильной речи»; </w:t>
            </w:r>
          </w:p>
          <w:p w14:paraId="2E9213B1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«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Звуковой анализ – его значение»; </w:t>
            </w:r>
          </w:p>
          <w:p w14:paraId="2A8ED6C5" w14:textId="77777777" w:rsidR="00711157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- 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«Культура речевого общения». </w:t>
            </w:r>
          </w:p>
          <w:p w14:paraId="2C866813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Для детей, не посещающих детский сад, открыты группы кратковременного пребывания.</w:t>
            </w:r>
          </w:p>
          <w:p w14:paraId="2908CBBB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b/>
                <w:sz w:val="20"/>
                <w:szCs w:val="20"/>
              </w:rPr>
              <w:t>Психологическая служба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27E39FB9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Основной целью работы педагогов стало содействие полноценному развитию личности воспитанников, обеспечение их успешной адаптации и социализации, сохранение и укрепление здоровья, предупреждение отклонений в развитии и поведении детей.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3107BC0B" w14:textId="7884F882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В начале учебного года основное внимание было направлено на адаптацию вновь поступивших детей к условиям дошкольного учреждения. С 1 сентября 20</w:t>
            </w:r>
            <w:r w:rsidR="00BC66DF">
              <w:rPr>
                <w:rFonts w:ascii="Times" w:hAnsi="Times" w:cs="Times New Roman"/>
                <w:sz w:val="20"/>
                <w:szCs w:val="20"/>
              </w:rPr>
              <w:t>21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года зачислено в ДОУ 1</w:t>
            </w:r>
            <w:r w:rsidR="008F3BA9">
              <w:rPr>
                <w:rFonts w:ascii="Times" w:hAnsi="Times" w:cs="Times New Roman"/>
                <w:sz w:val="20"/>
                <w:szCs w:val="20"/>
              </w:rPr>
              <w:t>5   ш9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детей в возрасте от 2 до 3 лет. В работе с детьми использовались следующие формы работы: фронтальное</w:t>
            </w:r>
            <w:r w:rsidR="00711157">
              <w:rPr>
                <w:rFonts w:ascii="Times" w:hAnsi="Times" w:cs="Times New Roman"/>
                <w:sz w:val="20"/>
                <w:szCs w:val="20"/>
              </w:rPr>
              <w:t>,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индивидуальное</w:t>
            </w:r>
            <w:r w:rsidR="00711157">
              <w:rPr>
                <w:rFonts w:ascii="Times" w:hAnsi="Times" w:cs="Times New Roman"/>
                <w:sz w:val="20"/>
                <w:szCs w:val="20"/>
              </w:rPr>
              <w:t>,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711157" w:rsidRPr="00A12A45">
              <w:rPr>
                <w:rFonts w:ascii="Times" w:hAnsi="Times" w:cs="Times New Roman"/>
                <w:sz w:val="20"/>
                <w:szCs w:val="20"/>
              </w:rPr>
              <w:t>включённое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наблюдение (непосредственное взаимодействие с ребёнком), наблюдение, организация и проведение игр с детьми. Отслеживали эмоциональное состояние каждого ребенка, по необходимости взаимодействовали непосредственно с детьми для  улучшения самочувствия. </w:t>
            </w:r>
          </w:p>
          <w:p w14:paraId="2395355D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Параллельно проводилось индивидуальное консультирование родителей вновь поступивших детей. Им предлагались основные сведения о процессе адаптации, его особенностях, возможных причинах детских заболеваний и поведении детей в этот период; согласовывалась тактика действий «Семья - дошкольное учреждение». </w:t>
            </w:r>
          </w:p>
          <w:p w14:paraId="2567ED01" w14:textId="50F63455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>Качество адаптации вновь прибывших детей к условиям детского сада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4084"/>
              <w:gridCol w:w="4124"/>
            </w:tblGrid>
            <w:tr w:rsidR="00A12A45" w:rsidRPr="00A12A45" w14:paraId="015308C5" w14:textId="77777777" w:rsidTr="0026059F">
              <w:tc>
                <w:tcPr>
                  <w:tcW w:w="5363" w:type="dxa"/>
                </w:tcPr>
                <w:p w14:paraId="1EFBFB0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Группа </w:t>
                  </w:r>
                </w:p>
              </w:tc>
              <w:tc>
                <w:tcPr>
                  <w:tcW w:w="5363" w:type="dxa"/>
                </w:tcPr>
                <w:p w14:paraId="43D945AE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Количество детей</w:t>
                  </w:r>
                </w:p>
              </w:tc>
            </w:tr>
            <w:tr w:rsidR="00A12A45" w:rsidRPr="00A12A45" w14:paraId="0B9E3251" w14:textId="77777777" w:rsidTr="0026059F">
              <w:tc>
                <w:tcPr>
                  <w:tcW w:w="5363" w:type="dxa"/>
                </w:tcPr>
                <w:p w14:paraId="698417E6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Тяжелая адаптация</w:t>
                  </w:r>
                </w:p>
              </w:tc>
              <w:tc>
                <w:tcPr>
                  <w:tcW w:w="5363" w:type="dxa"/>
                </w:tcPr>
                <w:p w14:paraId="0B95C473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1%</w:t>
                  </w:r>
                </w:p>
              </w:tc>
            </w:tr>
            <w:tr w:rsidR="00A12A45" w:rsidRPr="00A12A45" w14:paraId="4D4CACA0" w14:textId="77777777" w:rsidTr="0026059F">
              <w:tc>
                <w:tcPr>
                  <w:tcW w:w="5363" w:type="dxa"/>
                </w:tcPr>
                <w:p w14:paraId="4EFD0C4A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Средняя адаптация</w:t>
                  </w:r>
                </w:p>
              </w:tc>
              <w:tc>
                <w:tcPr>
                  <w:tcW w:w="5363" w:type="dxa"/>
                </w:tcPr>
                <w:p w14:paraId="5CCD5BEE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47%</w:t>
                  </w:r>
                </w:p>
              </w:tc>
            </w:tr>
            <w:tr w:rsidR="00A12A45" w:rsidRPr="00A12A45" w14:paraId="0AF928A5" w14:textId="77777777" w:rsidTr="0026059F">
              <w:tc>
                <w:tcPr>
                  <w:tcW w:w="5363" w:type="dxa"/>
                </w:tcPr>
                <w:p w14:paraId="118756EF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Лёгкая адаптация</w:t>
                  </w:r>
                </w:p>
              </w:tc>
              <w:tc>
                <w:tcPr>
                  <w:tcW w:w="5363" w:type="dxa"/>
                </w:tcPr>
                <w:p w14:paraId="101EDC61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52%</w:t>
                  </w:r>
                </w:p>
              </w:tc>
            </w:tr>
          </w:tbl>
          <w:p w14:paraId="6345012D" w14:textId="2670166D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i/>
                <w:sz w:val="20"/>
                <w:szCs w:val="20"/>
              </w:rPr>
              <w:t>Психологическая готовность выпускников ДОУ к школьному обучению: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5462AEF8" w14:textId="694AFF4D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Работа по психологическому сопровождению процесса подготовки готовности к школе проходила по нескольким направлениям: </w:t>
            </w:r>
          </w:p>
          <w:p w14:paraId="68DF55CE" w14:textId="52CDBA9E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психологическая диагностика (первичная, повторная);</w:t>
            </w:r>
          </w:p>
          <w:p w14:paraId="5AEBA763" w14:textId="3261DEFF" w:rsidR="00A12A45" w:rsidRPr="00A12A45" w:rsidRDefault="00711157" w:rsidP="0071115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индивидуальная </w:t>
            </w:r>
            <w:proofErr w:type="spellStart"/>
            <w:r>
              <w:rPr>
                <w:rFonts w:ascii="Times" w:hAnsi="Times" w:cs="Times New Roman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" w:hAnsi="Times" w:cs="Times New Roman"/>
                <w:sz w:val="20"/>
                <w:szCs w:val="20"/>
              </w:rPr>
              <w:t>–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развивающая работа;                </w:t>
            </w:r>
          </w:p>
          <w:p w14:paraId="1D815BDB" w14:textId="0D91ED2F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  <w:vertAlign w:val="superscript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еженедельные групповые коррекционные занятия.</w:t>
            </w:r>
          </w:p>
          <w:p w14:paraId="06ADA0B3" w14:textId="77777777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На начальном этапе была проведена подготовительная работа:</w:t>
            </w:r>
          </w:p>
          <w:p w14:paraId="4DFAB916" w14:textId="77777777" w:rsidR="00A12A45" w:rsidRPr="00A12A45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родители детей подготовительных групп были ознакомлены с особенностями психологического сопровождения процесса подготовки к школе, компонентами психологической готовности, факторами риска школьной дезадаптации;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Диагностика ставила своей целью изучение степени готовности детей к школьному обучению через оценку развития 4 </w:t>
            </w:r>
            <w:proofErr w:type="spellStart"/>
            <w:r w:rsidRPr="00A12A45">
              <w:rPr>
                <w:rFonts w:ascii="Times" w:hAnsi="Times" w:cs="Times New Roman"/>
                <w:sz w:val="20"/>
                <w:szCs w:val="20"/>
              </w:rPr>
              <w:t>субтестов</w:t>
            </w:r>
            <w:proofErr w:type="spellEnd"/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: </w:t>
            </w:r>
          </w:p>
          <w:p w14:paraId="269B5477" w14:textId="77777777" w:rsidR="00A12A45" w:rsidRPr="00A12A45" w:rsidRDefault="00A12A45" w:rsidP="00711157">
            <w:pPr>
              <w:numPr>
                <w:ilvl w:val="0"/>
                <w:numId w:val="8"/>
              </w:numPr>
              <w:tabs>
                <w:tab w:val="left" w:pos="451"/>
              </w:tabs>
              <w:ind w:left="164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словарный запас;</w:t>
            </w:r>
          </w:p>
          <w:p w14:paraId="30041A0B" w14:textId="77777777" w:rsidR="00A12A45" w:rsidRPr="00A12A45" w:rsidRDefault="00A12A45" w:rsidP="00711157">
            <w:pPr>
              <w:numPr>
                <w:ilvl w:val="0"/>
                <w:numId w:val="8"/>
              </w:numPr>
              <w:tabs>
                <w:tab w:val="left" w:pos="451"/>
              </w:tabs>
              <w:ind w:left="164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понимание количественных и качественных соотношений;</w:t>
            </w:r>
          </w:p>
          <w:p w14:paraId="2867F668" w14:textId="77777777" w:rsidR="00A12A45" w:rsidRPr="00A12A45" w:rsidRDefault="00A12A45" w:rsidP="00711157">
            <w:pPr>
              <w:numPr>
                <w:ilvl w:val="0"/>
                <w:numId w:val="8"/>
              </w:numPr>
              <w:tabs>
                <w:tab w:val="left" w:pos="451"/>
              </w:tabs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логическое мышление;</w:t>
            </w:r>
          </w:p>
          <w:p w14:paraId="306DA73B" w14:textId="613181B3" w:rsidR="00A12A45" w:rsidRPr="00711157" w:rsidRDefault="00A12A45" w:rsidP="00711157">
            <w:pPr>
              <w:numPr>
                <w:ilvl w:val="0"/>
                <w:numId w:val="8"/>
              </w:numPr>
              <w:tabs>
                <w:tab w:val="left" w:pos="451"/>
              </w:tabs>
              <w:ind w:left="167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математические способности.</w:t>
            </w:r>
          </w:p>
          <w:p w14:paraId="79B54125" w14:textId="40D158C9" w:rsidR="00A12A45" w:rsidRPr="00A12A45" w:rsidRDefault="00E3095F" w:rsidP="00A12A45">
            <w:pPr>
              <w:spacing w:before="100" w:beforeAutospacing="1" w:after="100" w:afterAutospacing="1"/>
              <w:rPr>
                <w:rFonts w:ascii="Times" w:hAnsi="Times" w:cs="Times New Roman"/>
                <w:b/>
                <w:i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i/>
                <w:sz w:val="20"/>
                <w:szCs w:val="20"/>
              </w:rPr>
              <w:t>Подготовительная группа (11</w:t>
            </w:r>
            <w:r w:rsidR="00A12A45"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 xml:space="preserve"> чел.)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tbl>
            <w:tblPr>
              <w:tblW w:w="7127" w:type="dxa"/>
              <w:tblInd w:w="322" w:type="dxa"/>
              <w:tblCellMar>
                <w:top w:w="8" w:type="dxa"/>
                <w:right w:w="231" w:type="dxa"/>
              </w:tblCellMar>
              <w:tblLook w:val="04A0" w:firstRow="1" w:lastRow="0" w:firstColumn="1" w:lastColumn="0" w:noHBand="0" w:noVBand="1"/>
            </w:tblPr>
            <w:tblGrid>
              <w:gridCol w:w="3627"/>
              <w:gridCol w:w="1231"/>
              <w:gridCol w:w="1134"/>
              <w:gridCol w:w="1135"/>
            </w:tblGrid>
            <w:tr w:rsidR="00A12A45" w:rsidRPr="00A12A45" w14:paraId="56FF2DAD" w14:textId="77777777" w:rsidTr="008F0382">
              <w:trPr>
                <w:trHeight w:val="336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9129EB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1F16B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высокий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974F9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средний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D44245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низкий </w:t>
                  </w:r>
                </w:p>
              </w:tc>
            </w:tr>
            <w:tr w:rsidR="00A12A45" w:rsidRPr="00A12A45" w14:paraId="5390D054" w14:textId="77777777" w:rsidTr="008F0382">
              <w:trPr>
                <w:trHeight w:val="336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88332C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словарный запас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1FD2FD" w14:textId="2671FA75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75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EDE9A3" w14:textId="0488A050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28CEC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--- </w:t>
                  </w:r>
                </w:p>
              </w:tc>
            </w:tr>
            <w:tr w:rsidR="00A12A45" w:rsidRPr="00A12A45" w14:paraId="67BEBE67" w14:textId="77777777" w:rsidTr="008F0382">
              <w:trPr>
                <w:trHeight w:val="689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94F6E9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lastRenderedPageBreak/>
                    <w:t>понимание  количественных  и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качественных соотношений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ED14506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51E519" w14:textId="4F9BE1E6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63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  <w:p w14:paraId="79CEDBE7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FD7157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5E78E0" w14:textId="4F61D025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37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  <w:p w14:paraId="485007A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141BF06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4A159C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--- </w:t>
                  </w:r>
                </w:p>
                <w:p w14:paraId="3F2BBFA3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C63B260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A45" w:rsidRPr="00A12A45" w14:paraId="0588AC01" w14:textId="77777777" w:rsidTr="008F0382">
              <w:trPr>
                <w:trHeight w:val="677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9B51BB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логическое мышление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09B446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9B2816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58 % </w:t>
                  </w:r>
                </w:p>
                <w:p w14:paraId="0E5DAE95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FF54C2" w14:textId="1D3C2AAA" w:rsidR="00A12A45" w:rsidRPr="00A12A45" w:rsidRDefault="00282BF9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41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  <w:p w14:paraId="70636D04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5A2ACA" w14:textId="204F8A0F" w:rsidR="00A12A45" w:rsidRPr="00A12A45" w:rsidRDefault="00E3095F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1%</w:t>
                  </w:r>
                </w:p>
                <w:p w14:paraId="6B28566E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A45" w:rsidRPr="00A12A45" w14:paraId="099243D6" w14:textId="77777777" w:rsidTr="008F0382">
              <w:trPr>
                <w:trHeight w:val="346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3B6785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математические способности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CFF4C41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1D4BE2" w14:textId="2A26F27C" w:rsidR="00A12A45" w:rsidRPr="00A12A45" w:rsidRDefault="00282BF9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90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  <w:p w14:paraId="13F4D0BB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F84F2E" w14:textId="03A256E1" w:rsidR="00A12A45" w:rsidRPr="00A12A45" w:rsidRDefault="00282BF9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% </w:t>
                  </w:r>
                </w:p>
                <w:p w14:paraId="1E0268DC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7D8EE5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--- </w:t>
                  </w:r>
                </w:p>
                <w:p w14:paraId="34DFD244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A45" w:rsidRPr="00A12A45" w14:paraId="6050058D" w14:textId="77777777" w:rsidTr="008F0382">
              <w:trPr>
                <w:trHeight w:val="334"/>
              </w:trPr>
              <w:tc>
                <w:tcPr>
                  <w:tcW w:w="3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412702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мотивационная готовность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824F65" w14:textId="745833C9" w:rsidR="00A12A45" w:rsidRPr="00A12A45" w:rsidRDefault="00282BF9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68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2C9D1A" w14:textId="37A39E32" w:rsidR="00A12A45" w:rsidRPr="00A12A45" w:rsidRDefault="00282BF9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93A5E4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4D072ED" w14:textId="77777777" w:rsid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Таким образом, большинство детей  на конец  года оказались потенциально готовы к обучению в школе, незначительная часть – условно готова.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ab/>
              <w:t xml:space="preserve"> </w:t>
            </w:r>
          </w:p>
          <w:p w14:paraId="7D88E679" w14:textId="481008A9" w:rsidR="00A12A45" w:rsidRPr="00711157" w:rsidRDefault="00A12A45" w:rsidP="00711157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В  течение  года  с  детьми,  условно готовыми  к  обучению,  проводилась  групповая  индивидуальная коррекционно-развивающая работа. Повторная диагностика готовности к обучению в школе проводилась с апреля по май 20</w:t>
            </w:r>
            <w:r w:rsidR="00BC66DF">
              <w:rPr>
                <w:rFonts w:ascii="Times" w:hAnsi="Times" w:cs="Times New Roman"/>
                <w:sz w:val="20"/>
                <w:szCs w:val="20"/>
              </w:rPr>
              <w:t>22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года и ставила своей целью проверить мотивационную готовность к школе. Психолог Л.И. </w:t>
            </w:r>
            <w:proofErr w:type="spellStart"/>
            <w:r w:rsidRPr="00A12A45">
              <w:rPr>
                <w:rFonts w:ascii="Times" w:hAnsi="Times" w:cs="Times New Roman"/>
                <w:sz w:val="20"/>
                <w:szCs w:val="20"/>
              </w:rPr>
              <w:t>Божович</w:t>
            </w:r>
            <w:proofErr w:type="spellEnd"/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отмечал, что ведущую роль в готовности ребёнка к школе играет развитие мотивационно-</w:t>
            </w:r>
            <w:proofErr w:type="spellStart"/>
            <w:r w:rsidRPr="00A12A45">
              <w:rPr>
                <w:rFonts w:ascii="Times" w:hAnsi="Times" w:cs="Times New Roman"/>
                <w:sz w:val="20"/>
                <w:szCs w:val="20"/>
              </w:rPr>
              <w:t>потребностной</w:t>
            </w:r>
            <w:proofErr w:type="spellEnd"/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сферы. Мотивационная готовность связана с так называемым кризисом семи лет.</w:t>
            </w:r>
          </w:p>
          <w:p w14:paraId="07FEAA52" w14:textId="52D0C675" w:rsidR="00A12A45" w:rsidRPr="00A12A45" w:rsidRDefault="00A12A45" w:rsidP="00A12A45">
            <w:pPr>
              <w:spacing w:before="100" w:beforeAutospacing="1" w:after="100" w:afterAutospacing="1"/>
              <w:rPr>
                <w:rFonts w:ascii="Times" w:hAnsi="Times" w:cs="Times New Roman"/>
                <w:b/>
                <w:i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>Подготовительная группа (1</w:t>
            </w:r>
            <w:r w:rsidR="00E3095F">
              <w:rPr>
                <w:rFonts w:ascii="Times" w:hAnsi="Times" w:cs="Times New Roman"/>
                <w:b/>
                <w:i/>
                <w:sz w:val="20"/>
                <w:szCs w:val="20"/>
              </w:rPr>
              <w:t>1</w:t>
            </w:r>
            <w:r w:rsidRPr="00A12A45">
              <w:rPr>
                <w:rFonts w:ascii="Times" w:hAnsi="Times" w:cs="Times New Roman"/>
                <w:b/>
                <w:i/>
                <w:sz w:val="20"/>
                <w:szCs w:val="20"/>
              </w:rPr>
              <w:t>детей.)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tbl>
            <w:tblPr>
              <w:tblW w:w="7913" w:type="dxa"/>
              <w:tblCellMar>
                <w:top w:w="15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655"/>
              <w:gridCol w:w="1134"/>
              <w:gridCol w:w="1276"/>
              <w:gridCol w:w="851"/>
              <w:gridCol w:w="1560"/>
              <w:gridCol w:w="1416"/>
            </w:tblGrid>
            <w:tr w:rsidR="00A12A45" w:rsidRPr="00A12A45" w14:paraId="5C345A1C" w14:textId="77777777" w:rsidTr="00711157">
              <w:trPr>
                <w:trHeight w:val="350"/>
              </w:trPr>
              <w:tc>
                <w:tcPr>
                  <w:tcW w:w="102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4FD8B0BA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4700BE77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Учебно-познавательная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297AE7B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Внешняя «позиционная»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100D5098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 xml:space="preserve">Игровая 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69D99BA1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 xml:space="preserve"> мотивация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A45" w:rsidRPr="00A12A45" w14:paraId="634E9432" w14:textId="77777777" w:rsidTr="00711157">
              <w:trPr>
                <w:trHeight w:val="304"/>
              </w:trPr>
              <w:tc>
                <w:tcPr>
                  <w:tcW w:w="102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5F71D038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2C4DCB56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мотивация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7E77A9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</w:r>
                  <w:r w:rsidRPr="00A12A45">
                    <w:rPr>
                      <w:rFonts w:ascii="Times" w:hAnsi="Times" w:cs="Times New Roman"/>
                      <w:i/>
                      <w:sz w:val="20"/>
                      <w:szCs w:val="20"/>
                    </w:rPr>
                    <w:t>мотивация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71C16AEE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243012D1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A45" w:rsidRPr="00A12A45" w14:paraId="19C69F78" w14:textId="77777777" w:rsidTr="00711157">
              <w:trPr>
                <w:trHeight w:val="331"/>
              </w:trPr>
              <w:tc>
                <w:tcPr>
                  <w:tcW w:w="10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58982BD0" w14:textId="418B5BBE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чел. 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60D5A8BF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B78D96" w14:textId="3499E04D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>63</w:t>
                  </w:r>
                  <w:r w:rsidR="00742AD2">
                    <w:rPr>
                      <w:rFonts w:ascii="Times" w:hAnsi="Times" w:cs="Times New Roman"/>
                      <w:sz w:val="20"/>
                      <w:szCs w:val="20"/>
                    </w:rPr>
                    <w:t>.6</w:t>
                  </w: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BFAA67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---  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F91573" w14:textId="77777777" w:rsidR="00A12A45" w:rsidRPr="00A12A45" w:rsidRDefault="00A12A45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--- 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B8A310" w14:textId="597A6702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чел. 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545ED4" w14:textId="07C61375" w:rsidR="00A12A45" w:rsidRPr="00A12A45" w:rsidRDefault="00742AD2" w:rsidP="00A12A45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54,5</w:t>
                  </w:r>
                  <w:r w:rsidR="00A12A45" w:rsidRPr="00A12A45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% </w:t>
                  </w:r>
                </w:p>
              </w:tc>
            </w:tr>
          </w:tbl>
          <w:p w14:paraId="4A31151A" w14:textId="38058C4A" w:rsidR="00A12A45" w:rsidRPr="00A12A45" w:rsidRDefault="00A12A45" w:rsidP="00A12A45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Результаты диагностики показали, что у большинства детей преобладает игровая мотивация, но это не означает, что дети не готовы к школе. Многие дети хотят, чтобы уроки проводились в ходе игры как в детском саду, кто - то не желает прощаться с любимыми воспитателями, а кто – то не хочет расставаться с детским садом, потому что перед ним неизвестность. И именно родителям необходимо поддержать своих детей, рассказать о новом этапе в жизни детей. Поэтому для родителей педагогом психологом были разработаны и предложены памятки: «Как повышать учебную мотивацию у дошкольников», «Большой шаг маленького человека. Вхождение ребёнка в школьную жизнь», «Готовность родителей к школе. Рекомендации родителям будущих первоклассников». </w:t>
            </w:r>
          </w:p>
          <w:p w14:paraId="58037138" w14:textId="77777777" w:rsidR="00A12A45" w:rsidRPr="00A12A45" w:rsidRDefault="00A12A45" w:rsidP="008F0382">
            <w:pPr>
              <w:rPr>
                <w:rFonts w:ascii="Times" w:hAnsi="Times" w:cs="Times New Roman"/>
                <w:b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b/>
                <w:sz w:val="20"/>
                <w:szCs w:val="20"/>
              </w:rPr>
              <w:t>Удовлетворенность родителей качеством предоставляемых ДОУ услуг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171B44F7" w14:textId="77777777" w:rsidR="00A12A45" w:rsidRPr="00A12A45" w:rsidRDefault="00A12A45" w:rsidP="008F0382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Проведено анкетирование родителей в рамках мониторинга.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воспитателей в основном удовлетворены Анализ анкет удовлетворённости родителей работой детского сада: </w:t>
            </w:r>
          </w:p>
          <w:p w14:paraId="0C31867C" w14:textId="2EEDE1A4" w:rsidR="00A12A45" w:rsidRPr="00A12A45" w:rsidRDefault="00A12A45" w:rsidP="008F0382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r w:rsidR="008F038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82% родителей устраивает качество образования в учреждении, </w:t>
            </w:r>
          </w:p>
          <w:p w14:paraId="6300F2D9" w14:textId="77777777" w:rsidR="00A12A45" w:rsidRPr="00A12A45" w:rsidRDefault="00A12A45" w:rsidP="008F0382">
            <w:pPr>
              <w:numPr>
                <w:ilvl w:val="0"/>
                <w:numId w:val="9"/>
              </w:numPr>
              <w:tabs>
                <w:tab w:val="left" w:pos="198"/>
              </w:tabs>
              <w:ind w:left="0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89% удовлетворены профессионализмом педагогов, </w:t>
            </w:r>
          </w:p>
          <w:p w14:paraId="36716AB0" w14:textId="78E9C8AE" w:rsidR="00A12A45" w:rsidRPr="00A12A45" w:rsidRDefault="00A12A45" w:rsidP="008F0382">
            <w:pPr>
              <w:numPr>
                <w:ilvl w:val="0"/>
                <w:numId w:val="9"/>
              </w:numPr>
              <w:tabs>
                <w:tab w:val="left" w:pos="198"/>
              </w:tabs>
              <w:ind w:left="0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47</w:t>
            </w:r>
            <w:r w:rsidR="00BC66DF" w:rsidRPr="00A12A45">
              <w:rPr>
                <w:rFonts w:ascii="Times" w:hAnsi="Times" w:cs="Times New Roman"/>
                <w:sz w:val="20"/>
                <w:szCs w:val="20"/>
              </w:rPr>
              <w:t>% удовлетворены комфортностью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 и безопасностью ребенка в ДОУ, </w:t>
            </w:r>
          </w:p>
          <w:p w14:paraId="3816C571" w14:textId="0CC6DB95" w:rsidR="00A12A45" w:rsidRPr="00A12A45" w:rsidRDefault="00282BF9" w:rsidP="008F0382">
            <w:pPr>
              <w:numPr>
                <w:ilvl w:val="0"/>
                <w:numId w:val="9"/>
              </w:numPr>
              <w:tabs>
                <w:tab w:val="left" w:pos="198"/>
              </w:tabs>
              <w:ind w:left="0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60% нравится ли</w:t>
            </w:r>
            <w:r w:rsidR="00A12A45" w:rsidRPr="00A12A45">
              <w:rPr>
                <w:rFonts w:ascii="Times" w:hAnsi="Times" w:cs="Times New Roman"/>
                <w:sz w:val="20"/>
                <w:szCs w:val="20"/>
              </w:rPr>
              <w:t xml:space="preserve"> вашему ребенку питание в ДОУ, </w:t>
            </w:r>
          </w:p>
          <w:p w14:paraId="5CA16248" w14:textId="77777777" w:rsidR="00A12A45" w:rsidRPr="00A12A45" w:rsidRDefault="00A12A45" w:rsidP="008F0382">
            <w:pPr>
              <w:numPr>
                <w:ilvl w:val="0"/>
                <w:numId w:val="9"/>
              </w:numPr>
              <w:tabs>
                <w:tab w:val="left" w:pos="198"/>
              </w:tabs>
              <w:ind w:left="0"/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55% степень освещенности родителей работой детского сада. </w:t>
            </w:r>
          </w:p>
          <w:p w14:paraId="36444304" w14:textId="24F39027" w:rsidR="00A12A45" w:rsidRPr="00A12A45" w:rsidRDefault="00A12A45" w:rsidP="008F0382">
            <w:pPr>
              <w:rPr>
                <w:rFonts w:ascii="Times" w:hAnsi="Times" w:cs="Times New Roman"/>
                <w:sz w:val="20"/>
                <w:szCs w:val="20"/>
              </w:rPr>
            </w:pPr>
            <w:r w:rsidRPr="00A12A45">
              <w:rPr>
                <w:rFonts w:ascii="Times" w:hAnsi="Times" w:cs="Times New Roman"/>
                <w:sz w:val="20"/>
                <w:szCs w:val="20"/>
              </w:rPr>
              <w:t>-</w:t>
            </w:r>
            <w:r w:rsidR="008F0382">
              <w:rPr>
                <w:rFonts w:ascii="Times" w:hAnsi="Times" w:cs="Times New Roman"/>
                <w:sz w:val="20"/>
                <w:szCs w:val="20"/>
              </w:rPr>
              <w:t xml:space="preserve">   </w:t>
            </w:r>
            <w:r w:rsidRPr="00A12A45">
              <w:rPr>
                <w:rFonts w:ascii="Times" w:hAnsi="Times" w:cs="Times New Roman"/>
                <w:sz w:val="20"/>
                <w:szCs w:val="20"/>
              </w:rPr>
              <w:t xml:space="preserve">65% осуществление подготовки детей к школе. </w:t>
            </w:r>
          </w:p>
          <w:p w14:paraId="5799EE9D" w14:textId="5FD5EB46" w:rsidR="00BC5757" w:rsidRPr="00971A44" w:rsidRDefault="008F0382" w:rsidP="006521F7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-   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 xml:space="preserve">52% считает ДОУ престижным. </w:t>
            </w:r>
          </w:p>
        </w:tc>
      </w:tr>
      <w:tr w:rsidR="00BC5757" w:rsidRPr="00971A44" w14:paraId="4481A50E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5BB8A6BC" w14:textId="0A403662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lastRenderedPageBreak/>
              <w:t>Кадровое обеспечение</w:t>
            </w:r>
          </w:p>
        </w:tc>
        <w:tc>
          <w:tcPr>
            <w:tcW w:w="0" w:type="auto"/>
            <w:hideMark/>
          </w:tcPr>
          <w:p w14:paraId="65D0C09B" w14:textId="77777777" w:rsid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>Важнейшими показателями, влияющими на результативность педагогического процесса, являются педагогические ресурсы, а именно, педагогические кадры. Состав педагогического коллектива в основном стабилен. Большую часть педагогического коллектива составляют педагоги, сочетающие опыт и профессиональную мобильность.</w:t>
            </w:r>
            <w:r w:rsidRPr="00493A3E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493A3E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4B0798FA" w14:textId="64F47F12" w:rsidR="00493A3E" w:rsidRP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В ДОУ большое внимание уделяется повышению педагогического мастерства воспитателей, разработана и действует внутренняя система повышения квалификации педагогов, 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включающая следующие формы методической работы это - педагогические советы и семинары - практикумы, круглые столы и деловые игры, мастер-классы, тренинги и дискуссии, КВН, педагогические чтения, решения проблемных педагогических задач и практических ситуаций, изучение научно - методической литературы и внедрение инновационных методов и примеров работы в практику, аттестация, участие в районных методических объединениях и телекоммуникационных инициативах. Образовательную деятельность осуществляют педагоги в количестве </w:t>
            </w:r>
            <w:r w:rsidR="00FB06FE">
              <w:rPr>
                <w:rFonts w:ascii="Times" w:hAnsi="Times" w:cs="Times New Roman"/>
                <w:sz w:val="20"/>
                <w:szCs w:val="20"/>
              </w:rPr>
              <w:t>4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человек. Педагоги имеют разный уровень образования, квалификации и стаж педагогической работы.</w:t>
            </w:r>
            <w:r w:rsidRPr="00493A3E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493A3E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D849E4F" w14:textId="5868981A" w:rsidR="00493A3E" w:rsidRP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Из </w:t>
            </w:r>
            <w:r w:rsidR="00FB06FE">
              <w:rPr>
                <w:rFonts w:ascii="Times" w:hAnsi="Times" w:cs="Times New Roman"/>
                <w:sz w:val="20"/>
                <w:szCs w:val="20"/>
              </w:rPr>
              <w:t xml:space="preserve">4 </w:t>
            </w:r>
            <w:r w:rsidR="00FB06FE" w:rsidRPr="00493A3E">
              <w:rPr>
                <w:rFonts w:ascii="Times" w:hAnsi="Times" w:cs="Times New Roman"/>
                <w:sz w:val="20"/>
                <w:szCs w:val="20"/>
              </w:rPr>
              <w:t>педагогов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имеют образование: </w:t>
            </w:r>
          </w:p>
          <w:p w14:paraId="63BA47B0" w14:textId="370156B8" w:rsidR="00493A3E" w:rsidRP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>Высшее педагогичес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кое образование - </w:t>
            </w:r>
            <w:r w:rsidR="00FB06FE">
              <w:rPr>
                <w:rFonts w:ascii="Times" w:hAnsi="Times" w:cs="Times New Roman"/>
                <w:sz w:val="20"/>
                <w:szCs w:val="20"/>
              </w:rPr>
              <w:t>1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FB06FE" w:rsidRPr="00493A3E">
              <w:rPr>
                <w:rFonts w:ascii="Times" w:hAnsi="Times" w:cs="Times New Roman"/>
                <w:sz w:val="20"/>
                <w:szCs w:val="20"/>
              </w:rPr>
              <w:t>человек.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7C5D290A" w14:textId="41B557C2" w:rsidR="00493A3E" w:rsidRP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>Средн</w:t>
            </w:r>
            <w:r>
              <w:rPr>
                <w:rFonts w:ascii="Times" w:hAnsi="Times" w:cs="Times New Roman"/>
                <w:sz w:val="20"/>
                <w:szCs w:val="20"/>
              </w:rPr>
              <w:t>ее специальное педагогическое -</w:t>
            </w:r>
            <w:r w:rsidR="008F3BA9">
              <w:rPr>
                <w:rFonts w:ascii="Times" w:hAnsi="Times" w:cs="Times New Roman"/>
                <w:sz w:val="20"/>
                <w:szCs w:val="20"/>
              </w:rPr>
              <w:t xml:space="preserve"> 1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человек </w:t>
            </w:r>
          </w:p>
          <w:p w14:paraId="1CFC5960" w14:textId="77777777" w:rsidR="00493A3E" w:rsidRPr="00493A3E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>Педагогические работники имеют следующую квалификационную категорию: Высшая - 0 человек.</w:t>
            </w:r>
          </w:p>
          <w:p w14:paraId="15CC4E31" w14:textId="4F0CD162" w:rsidR="00260076" w:rsidRDefault="00493A3E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1 кв. категория - </w:t>
            </w:r>
            <w:r w:rsidR="00FB06FE">
              <w:rPr>
                <w:rFonts w:ascii="Times" w:hAnsi="Times" w:cs="Times New Roman"/>
                <w:sz w:val="20"/>
                <w:szCs w:val="20"/>
              </w:rPr>
              <w:t>3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человека </w:t>
            </w:r>
          </w:p>
          <w:p w14:paraId="4A46CCFD" w14:textId="422852FA" w:rsidR="006406F3" w:rsidRDefault="00260076" w:rsidP="006406F3">
            <w:pPr>
              <w:rPr>
                <w:rFonts w:ascii="Times" w:hAnsi="Times" w:cs="Times New Roman"/>
                <w:sz w:val="20"/>
                <w:szCs w:val="20"/>
              </w:rPr>
            </w:pPr>
            <w:r w:rsidRPr="00260076">
              <w:rPr>
                <w:rFonts w:ascii="Times" w:hAnsi="Times" w:cs="Times New Roman"/>
                <w:sz w:val="20"/>
                <w:szCs w:val="20"/>
              </w:rPr>
              <w:t>Прошли курсовую подготовку в этом учебном году: Квалификационные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курсы – </w:t>
            </w:r>
            <w:r w:rsidR="00BC66DF" w:rsidRPr="00BC66DF">
              <w:rPr>
                <w:rFonts w:ascii="Times" w:hAnsi="Times" w:cs="Times New Roman"/>
                <w:sz w:val="20"/>
                <w:szCs w:val="20"/>
              </w:rPr>
              <w:t>"Реализация программы "Школа для родителей дошкольников" (тренинг)"</w:t>
            </w:r>
            <w:r w:rsidR="00FB06FE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17FD6B5A" w14:textId="4E260E5D" w:rsidR="00493A3E" w:rsidRPr="00493A3E" w:rsidRDefault="006406F3" w:rsidP="00493A3E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В ДОУ работает опытный коллектив педагогов со стажем более 20 лет – 2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чел. от 10 до 20 лет – 2 чел., </w:t>
            </w:r>
          </w:p>
          <w:tbl>
            <w:tblPr>
              <w:tblStyle w:val="TableGrid"/>
              <w:tblW w:w="8230" w:type="dxa"/>
              <w:tblInd w:w="0" w:type="dxa"/>
              <w:tblCellMar>
                <w:top w:w="46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77"/>
              <w:gridCol w:w="1984"/>
              <w:gridCol w:w="1845"/>
              <w:gridCol w:w="1224"/>
            </w:tblGrid>
            <w:tr w:rsidR="00DC444A" w:rsidRPr="00DC444A" w14:paraId="2E6F8A5C" w14:textId="77777777" w:rsidTr="00EF11DA">
              <w:trPr>
                <w:trHeight w:val="286"/>
              </w:trPr>
              <w:tc>
                <w:tcPr>
                  <w:tcW w:w="82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E473B" w14:textId="77777777" w:rsidR="00DC444A" w:rsidRPr="00DC444A" w:rsidRDefault="00DC444A" w:rsidP="006521F7">
                  <w:pPr>
                    <w:spacing w:line="259" w:lineRule="auto"/>
                    <w:ind w:left="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Участие в конкурсах разного уровня</w:t>
                  </w:r>
                  <w:r w:rsidRPr="00DC444A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DC444A" w:rsidRPr="00DC444A" w14:paraId="29236397" w14:textId="77777777" w:rsidTr="00EF11DA">
              <w:trPr>
                <w:trHeight w:val="562"/>
              </w:trPr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BC2DE" w14:textId="77777777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Мероприятия муниципального уровня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F7127" w14:textId="77777777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Организатор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4A8FA" w14:textId="77777777" w:rsidR="00DC444A" w:rsidRPr="00DC444A" w:rsidRDefault="00DC444A" w:rsidP="006521F7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Результат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3676D" w14:textId="77777777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Количество педагогов</w:t>
                  </w:r>
                </w:p>
              </w:tc>
            </w:tr>
            <w:tr w:rsidR="00DC444A" w:rsidRPr="00DC444A" w14:paraId="65834427" w14:textId="77777777" w:rsidTr="00EF11DA">
              <w:trPr>
                <w:trHeight w:val="278"/>
              </w:trPr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0F106" w14:textId="1C72104E" w:rsidR="00DC444A" w:rsidRPr="00DC444A" w:rsidRDefault="00DC444A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Муниципальный этап Всероссийского конкурса «Воспитатель года России – 20</w:t>
                  </w:r>
                  <w:r w:rsidR="00C3200C" w:rsidRPr="00C3200C">
                    <w:rPr>
                      <w:rFonts w:ascii="Times New Roman" w:hAnsi="Times New Roman" w:cs="Times New Roman"/>
                      <w:sz w:val="20"/>
                    </w:rPr>
                    <w:t>22</w:t>
                  </w: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B6CA4" w14:textId="77777777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Комитет по образованию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393FD" w14:textId="0CC2481E" w:rsidR="00DC444A" w:rsidRPr="00DC444A" w:rsidRDefault="00C3200C" w:rsidP="006521F7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3</w:t>
                  </w:r>
                  <w:r w:rsidR="00DC444A" w:rsidRPr="00DC444A">
                    <w:rPr>
                      <w:rFonts w:ascii="Times New Roman" w:hAnsi="Times New Roman" w:cs="Times New Roman"/>
                      <w:sz w:val="20"/>
                    </w:rPr>
                    <w:t xml:space="preserve"> место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12487" w14:textId="77777777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</w:tr>
            <w:tr w:rsidR="00DC444A" w:rsidRPr="00DC444A" w14:paraId="29FF9354" w14:textId="77777777" w:rsidTr="00EF11DA">
              <w:trPr>
                <w:trHeight w:val="278"/>
              </w:trPr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A88C5" w14:textId="1F226477" w:rsidR="00DC444A" w:rsidRPr="00DC444A" w:rsidRDefault="00C3200C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3200C">
                    <w:rPr>
                      <w:rFonts w:ascii="Times New Roman" w:hAnsi="Times New Roman" w:cs="Times New Roman"/>
                      <w:sz w:val="20"/>
                    </w:rPr>
                    <w:t>Всероссийская онлайн олимпиада для педагогов "Игра - основной вид деятельности ДОО"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DF065" w14:textId="10FEF4E6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 xml:space="preserve"> (интернет-портал)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C0BDD" w14:textId="77777777" w:rsidR="00DC444A" w:rsidRPr="00DC444A" w:rsidRDefault="00DC444A" w:rsidP="006521F7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Диплом 1 степени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FE776" w14:textId="13C157D1" w:rsidR="00DC444A" w:rsidRPr="00C3200C" w:rsidRDefault="00C3200C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1</w:t>
                  </w:r>
                </w:p>
              </w:tc>
            </w:tr>
            <w:tr w:rsidR="00DC444A" w:rsidRPr="00DC444A" w14:paraId="510C219B" w14:textId="77777777" w:rsidTr="00EF11DA">
              <w:trPr>
                <w:trHeight w:val="278"/>
              </w:trPr>
              <w:tc>
                <w:tcPr>
                  <w:tcW w:w="3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3C1ED" w14:textId="70969ECC" w:rsidR="00DC444A" w:rsidRPr="00DC444A" w:rsidRDefault="00C3200C" w:rsidP="006521F7">
                  <w:pPr>
                    <w:spacing w:line="259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C3200C">
                    <w:rPr>
                      <w:rFonts w:ascii="Times New Roman" w:hAnsi="Times New Roman" w:cs="Times New Roman"/>
                      <w:sz w:val="20"/>
                    </w:rPr>
                    <w:t>Всероссийская онлайн олимпиада для педагогов "Экология и мы"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374B9" w14:textId="51DFF77D" w:rsidR="00DC444A" w:rsidRPr="00DC444A" w:rsidRDefault="00DC444A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 xml:space="preserve"> (интернет-портал)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18597" w14:textId="77777777" w:rsidR="00DC444A" w:rsidRPr="00DC444A" w:rsidRDefault="00DC444A" w:rsidP="006521F7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C444A">
                    <w:rPr>
                      <w:rFonts w:ascii="Times New Roman" w:hAnsi="Times New Roman" w:cs="Times New Roman"/>
                      <w:sz w:val="20"/>
                    </w:rPr>
                    <w:t>Диплом 1 степени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EEE62" w14:textId="2EAF00C2" w:rsidR="00DC444A" w:rsidRPr="005B1A73" w:rsidRDefault="00C3200C" w:rsidP="006521F7">
                  <w:pPr>
                    <w:spacing w:line="259" w:lineRule="auto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B1A73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</w:tr>
          </w:tbl>
          <w:p w14:paraId="55E16F8F" w14:textId="28013110" w:rsidR="00BC5757" w:rsidRPr="00493A3E" w:rsidRDefault="00493A3E" w:rsidP="00DC0F7D">
            <w:pPr>
              <w:rPr>
                <w:rFonts w:ascii="Times" w:hAnsi="Times" w:cs="Times New Roman"/>
                <w:sz w:val="20"/>
                <w:szCs w:val="20"/>
              </w:rPr>
            </w:pPr>
            <w:r w:rsidRPr="00493A3E">
              <w:rPr>
                <w:rFonts w:ascii="Times" w:hAnsi="Times" w:cs="Times New Roman"/>
                <w:sz w:val="20"/>
                <w:szCs w:val="20"/>
              </w:rPr>
              <w:t>Педагоги постоянно повышают свою квалификацию: работают по темам самообразования, изучают методическую литературу, проходят курсы повышения квалификации, участвуют в районных методических объединениях и открытых меропри</w:t>
            </w:r>
            <w:r w:rsidR="00DC0F7D">
              <w:rPr>
                <w:rFonts w:ascii="Times" w:hAnsi="Times" w:cs="Times New Roman"/>
                <w:sz w:val="20"/>
                <w:szCs w:val="20"/>
              </w:rPr>
              <w:t>ятиях различной направленности</w:t>
            </w:r>
            <w:r w:rsidRPr="00493A3E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DC0F7D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BC5757" w:rsidRPr="00971A44" w14:paraId="3DF7FD53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3CA5D756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lastRenderedPageBreak/>
              <w:t>Учебно-методическое обеспечение</w:t>
            </w:r>
          </w:p>
        </w:tc>
        <w:tc>
          <w:tcPr>
            <w:tcW w:w="0" w:type="auto"/>
            <w:hideMark/>
          </w:tcPr>
          <w:p w14:paraId="4142E27F" w14:textId="1F5C4F17" w:rsidR="00BC5757" w:rsidRPr="00971A44" w:rsidRDefault="005D2DBE" w:rsidP="0026007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D2DBE">
              <w:rPr>
                <w:rFonts w:ascii="Times" w:hAnsi="Times" w:cs="Times New Roman"/>
                <w:sz w:val="20"/>
                <w:szCs w:val="20"/>
              </w:rPr>
              <w:t>Программно-методическое обеспечение учебной, учебно-методической литературой является приложением к основной общеобразовательной программе дошкольного образования и включает следующую методическую литерату</w:t>
            </w:r>
            <w:r>
              <w:rPr>
                <w:rFonts w:ascii="Times" w:hAnsi="Times" w:cs="Times New Roman"/>
                <w:sz w:val="20"/>
                <w:szCs w:val="20"/>
              </w:rPr>
              <w:t>ру: 1. Познавательное развитие. 2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Развитие ребенка в изобразительно</w:t>
            </w:r>
            <w:r>
              <w:rPr>
                <w:rFonts w:ascii="Times" w:hAnsi="Times" w:cs="Times New Roman"/>
                <w:sz w:val="20"/>
                <w:szCs w:val="20"/>
              </w:rPr>
              <w:t>й и конструктивной деятельности. 3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Развитие ребенка в трудовой дея</w:t>
            </w:r>
            <w:r>
              <w:rPr>
                <w:rFonts w:ascii="Times" w:hAnsi="Times" w:cs="Times New Roman"/>
                <w:sz w:val="20"/>
                <w:szCs w:val="20"/>
              </w:rPr>
              <w:t>тельности. 4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Экологи</w:t>
            </w:r>
            <w:r>
              <w:rPr>
                <w:rFonts w:ascii="Times" w:hAnsi="Times" w:cs="Times New Roman"/>
                <w:sz w:val="20"/>
                <w:szCs w:val="20"/>
              </w:rPr>
              <w:t>ческое образование дошкольников.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 xml:space="preserve"> Наглядно-дидактический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5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Развитие элементарных математических представлений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. 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Наглядно-дидактический и раздаточный материал</w:t>
            </w:r>
            <w:r>
              <w:rPr>
                <w:rFonts w:ascii="Times" w:hAnsi="Times" w:cs="Times New Roman"/>
                <w:sz w:val="20"/>
                <w:szCs w:val="20"/>
              </w:rPr>
              <w:t>. 6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Взаимодействие сотрудников с детьми</w:t>
            </w:r>
            <w:r>
              <w:rPr>
                <w:rFonts w:ascii="Times" w:hAnsi="Times" w:cs="Times New Roman"/>
                <w:sz w:val="20"/>
                <w:szCs w:val="20"/>
              </w:rPr>
              <w:t>. 7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Развитие игровой деятельности</w:t>
            </w:r>
            <w:r>
              <w:rPr>
                <w:rFonts w:ascii="Times" w:hAnsi="Times" w:cs="Times New Roman"/>
                <w:sz w:val="20"/>
                <w:szCs w:val="20"/>
              </w:rPr>
              <w:t>. 8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 xml:space="preserve">. Развитие ребенка в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 xml:space="preserve">музыкальной, театрализованной деятельности. </w:t>
            </w:r>
            <w:r w:rsidR="000E1B70">
              <w:rPr>
                <w:rFonts w:ascii="Times" w:hAnsi="Times" w:cs="Times New Roman"/>
                <w:sz w:val="20"/>
                <w:szCs w:val="20"/>
              </w:rPr>
              <w:t>9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</w:t>
            </w:r>
            <w:r w:rsidR="000E1B70">
              <w:rPr>
                <w:rFonts w:ascii="Times" w:hAnsi="Times" w:cs="Times New Roman"/>
                <w:sz w:val="20"/>
                <w:szCs w:val="20"/>
              </w:rPr>
              <w:t xml:space="preserve"> Физическое развитие и здоровье. 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Наглядный дидактический материал</w:t>
            </w:r>
            <w:r w:rsidR="000E1B70">
              <w:rPr>
                <w:rFonts w:ascii="Times" w:hAnsi="Times" w:cs="Times New Roman"/>
                <w:sz w:val="20"/>
                <w:szCs w:val="20"/>
              </w:rPr>
              <w:t>. 10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>. Духовно-нравственное воспитание дошкольников</w:t>
            </w:r>
            <w:r w:rsidR="000E1B70">
              <w:rPr>
                <w:rFonts w:ascii="Times" w:hAnsi="Times" w:cs="Times New Roman"/>
                <w:sz w:val="20"/>
                <w:szCs w:val="20"/>
              </w:rPr>
              <w:t>. 11</w:t>
            </w:r>
            <w:r w:rsidRPr="005D2DBE">
              <w:rPr>
                <w:rFonts w:ascii="Times" w:hAnsi="Times" w:cs="Times New Roman"/>
                <w:sz w:val="20"/>
                <w:szCs w:val="20"/>
              </w:rPr>
              <w:t xml:space="preserve">. Программы и методические пособия. 12. Психология. 13. Периодические издания – </w:t>
            </w:r>
            <w:r w:rsidR="00260076">
              <w:rPr>
                <w:rFonts w:ascii="Times" w:hAnsi="Times" w:cs="Times New Roman"/>
                <w:sz w:val="20"/>
                <w:szCs w:val="20"/>
              </w:rPr>
              <w:t xml:space="preserve">4 наименования. </w:t>
            </w:r>
          </w:p>
        </w:tc>
      </w:tr>
      <w:tr w:rsidR="00BC5757" w:rsidRPr="00971A44" w14:paraId="6B4C1B35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6DBE3529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t>Библиотечно-информационное обеспечение</w:t>
            </w:r>
          </w:p>
        </w:tc>
        <w:tc>
          <w:tcPr>
            <w:tcW w:w="0" w:type="auto"/>
            <w:hideMark/>
          </w:tcPr>
          <w:p w14:paraId="4606B378" w14:textId="77777777" w:rsidR="00B04FC1" w:rsidRPr="00B04FC1" w:rsidRDefault="00C12F94" w:rsidP="00B04FC1">
            <w:pPr>
              <w:rPr>
                <w:rFonts w:ascii="Times" w:hAnsi="Times" w:cs="Times New Roman"/>
                <w:sz w:val="20"/>
                <w:szCs w:val="20"/>
              </w:rPr>
            </w:pPr>
            <w:r w:rsidRPr="00C12F94">
              <w:rPr>
                <w:rFonts w:ascii="Times" w:hAnsi="Times" w:cs="Times New Roman"/>
                <w:sz w:val="20"/>
                <w:szCs w:val="20"/>
              </w:rPr>
              <w:t xml:space="preserve">Библиотека методического кабинета </w:t>
            </w:r>
            <w:r w:rsidR="00B04FC1" w:rsidRPr="00B04FC1">
              <w:rPr>
                <w:rFonts w:ascii="Times" w:hAnsi="Times" w:cs="Times New Roman"/>
                <w:sz w:val="20"/>
                <w:szCs w:val="20"/>
              </w:rPr>
              <w:t xml:space="preserve">оснащается учебно-методической литературой, </w:t>
            </w:r>
          </w:p>
          <w:p w14:paraId="6F7ECED9" w14:textId="7A3B2124" w:rsidR="00B04FC1" w:rsidRDefault="00B04FC1" w:rsidP="00B04FC1">
            <w:pPr>
              <w:rPr>
                <w:rFonts w:ascii="Times" w:hAnsi="Times" w:cs="Times New Roman"/>
                <w:sz w:val="20"/>
                <w:szCs w:val="20"/>
              </w:rPr>
            </w:pPr>
            <w:r w:rsidRPr="00B04FC1">
              <w:rPr>
                <w:rFonts w:ascii="Times" w:hAnsi="Times" w:cs="Times New Roman"/>
                <w:sz w:val="20"/>
                <w:szCs w:val="20"/>
              </w:rPr>
              <w:t xml:space="preserve">периодическими изданиями по потребностям педагогов на 75 %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C12F94" w:rsidRPr="00C12F94">
              <w:rPr>
                <w:rFonts w:ascii="Times" w:hAnsi="Times" w:cs="Times New Roman"/>
                <w:sz w:val="20"/>
                <w:szCs w:val="20"/>
              </w:rPr>
              <w:t xml:space="preserve">по дошкольной педагогике, психологии, различным методикам. В ДОУ имеются все необходимые инструктивно-методические материалы по дошкольному воспитанию. В течение года была приобретена методическая литература по </w:t>
            </w:r>
            <w:r w:rsidR="005D2DBE">
              <w:rPr>
                <w:rFonts w:ascii="Times" w:hAnsi="Times" w:cs="Times New Roman"/>
                <w:sz w:val="20"/>
                <w:szCs w:val="20"/>
              </w:rPr>
              <w:t xml:space="preserve">формированию культуры безопасности и </w:t>
            </w:r>
            <w:r w:rsidR="00C12F94" w:rsidRPr="00C12F94">
              <w:rPr>
                <w:rFonts w:ascii="Times" w:hAnsi="Times" w:cs="Times New Roman"/>
                <w:sz w:val="20"/>
                <w:szCs w:val="20"/>
              </w:rPr>
              <w:t xml:space="preserve">духовно-нравственному </w:t>
            </w:r>
            <w:r w:rsidR="005D2DBE">
              <w:rPr>
                <w:rFonts w:ascii="Times" w:hAnsi="Times" w:cs="Times New Roman"/>
                <w:sz w:val="20"/>
                <w:szCs w:val="20"/>
              </w:rPr>
              <w:t>развитию воспитанников ДОУ.</w:t>
            </w:r>
            <w:r w:rsidR="00D90F99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350A6832" w14:textId="3352F382" w:rsidR="00BC5757" w:rsidRPr="00971A44" w:rsidRDefault="00BC5757" w:rsidP="00B04FC1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BC5757" w:rsidRPr="00971A44" w14:paraId="016F5663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61BCA04F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0" w:type="auto"/>
            <w:hideMark/>
          </w:tcPr>
          <w:p w14:paraId="19D8A61C" w14:textId="56C604F2" w:rsidR="005E32E8" w:rsidRDefault="0026059F" w:rsidP="005E32E8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>Материально-техническое обеспечение и оснащенность образовательного процесса МБДОУ «Детский сад «Колосок» соответствует требованиям, предъявляемым к материально-техническим условиям реализации Программы. Реализацию Программы, разработанную с учётом Примерной основной образовательной программой, обеспечивает имеющаяся в МБДОУ «Степнинский детский сад» среда (помещ</w:t>
            </w:r>
            <w:r w:rsidR="005E32E8">
              <w:rPr>
                <w:rFonts w:ascii="Times" w:hAnsi="Times" w:cs="Times New Roman"/>
                <w:sz w:val="20"/>
                <w:szCs w:val="20"/>
              </w:rPr>
              <w:t xml:space="preserve">ения, прилегающая территория). </w:t>
            </w:r>
          </w:p>
          <w:p w14:paraId="4089502F" w14:textId="51C8F507" w:rsidR="0026059F" w:rsidRPr="0026059F" w:rsidRDefault="0026059F" w:rsidP="005E32E8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>Территория детск</w:t>
            </w:r>
            <w:r w:rsidR="005E32E8">
              <w:rPr>
                <w:rFonts w:ascii="Times" w:hAnsi="Times" w:cs="Times New Roman"/>
                <w:sz w:val="20"/>
                <w:szCs w:val="20"/>
              </w:rPr>
              <w:t>ого сада имеет площадь 3536,45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t>кв.м.</w:t>
            </w:r>
            <w:r w:rsidR="005E32E8">
              <w:rPr>
                <w:rFonts w:ascii="Times" w:hAnsi="Times" w:cs="Times New Roman"/>
                <w:sz w:val="20"/>
                <w:szCs w:val="20"/>
              </w:rPr>
              <w:t xml:space="preserve">, 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t>озеленена насаждениями по всему периметру. На территории детского сада расположено 3 игровых площадок, есть спортивно-игровая площадка, зона отдыха, клумбы и цветники. Площадки оснащены игровым и спортивным оборудованием.</w:t>
            </w:r>
            <w:r w:rsidRPr="0026059F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26059F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6ED5DFDB" w14:textId="77777777" w:rsidR="0026059F" w:rsidRPr="0026059F" w:rsidRDefault="0026059F" w:rsidP="005E32E8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Здание по проекту рассчитано на 3 возрастных группы – 60 детей. В МБДОУ «Степнинский 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lastRenderedPageBreak/>
              <w:t xml:space="preserve">детский сад» функционирует 3 групповых помещений. Они включают в себя: раздевалку, спальню, группу, моечную, туалет, умывальную. Также в учреждении имеются: музыкальный и спортивный залы, кабинет заведующего, методический кабинет, медицинский блок (медкабинет, изолятор), пищеблок, склад, прачечная, подсобные помещения для хранения пособий, оборудования. </w:t>
            </w:r>
            <w:r w:rsidRPr="0026059F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Каждое помещение имеет свой перечень оборудования, материалов, инструментария. </w:t>
            </w:r>
          </w:p>
          <w:p w14:paraId="1DF9CB06" w14:textId="77777777" w:rsidR="0026059F" w:rsidRPr="0026059F" w:rsidRDefault="0026059F" w:rsidP="005E32E8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Помещения и участок соответствуют санитарно-эпидемиологическим требованиям к устройству, содержанию и организации режима работы в дошкольных организациях, правилам и нормативам работы ДОУ (СанПиН 2.4.1.3049- 13) нормам и правилам противопожарного режима. </w:t>
            </w:r>
          </w:p>
          <w:p w14:paraId="2766A33C" w14:textId="33768FB8" w:rsidR="0026059F" w:rsidRPr="00990DB1" w:rsidRDefault="0026059F" w:rsidP="00990DB1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>Оснащение: компью</w:t>
            </w:r>
            <w:r w:rsidR="00DC0F7D">
              <w:rPr>
                <w:rFonts w:ascii="Times" w:hAnsi="Times" w:cs="Times New Roman"/>
                <w:sz w:val="20"/>
                <w:szCs w:val="20"/>
              </w:rPr>
              <w:t xml:space="preserve">тер, принтер, музыкальный центр, </w:t>
            </w:r>
            <w:r w:rsidR="00990DB1">
              <w:rPr>
                <w:rFonts w:ascii="Times" w:hAnsi="Times" w:cs="Times New Roman"/>
                <w:sz w:val="20"/>
                <w:szCs w:val="20"/>
              </w:rPr>
              <w:t>ноутбук, проектор, телевизор.</w:t>
            </w:r>
          </w:p>
          <w:p w14:paraId="2790F204" w14:textId="77777777" w:rsidR="0026059F" w:rsidRPr="0026059F" w:rsidRDefault="0026059F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b/>
                <w:sz w:val="20"/>
                <w:szCs w:val="20"/>
              </w:rPr>
              <w:t xml:space="preserve">Обеспечение образовательной деятельности оснащенными зданиями, строениями, сооружениями, помещениями и территориями </w:t>
            </w:r>
          </w:p>
          <w:p w14:paraId="7EA14649" w14:textId="77777777" w:rsidR="0026059F" w:rsidRPr="0026059F" w:rsidRDefault="0026059F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tbl>
            <w:tblPr>
              <w:tblW w:w="8494" w:type="dxa"/>
              <w:tblLook w:val="04A0" w:firstRow="1" w:lastRow="0" w:firstColumn="1" w:lastColumn="0" w:noHBand="0" w:noVBand="1"/>
            </w:tblPr>
            <w:tblGrid>
              <w:gridCol w:w="406"/>
              <w:gridCol w:w="1126"/>
              <w:gridCol w:w="1362"/>
              <w:gridCol w:w="1088"/>
              <w:gridCol w:w="1198"/>
              <w:gridCol w:w="1661"/>
              <w:gridCol w:w="1373"/>
            </w:tblGrid>
            <w:tr w:rsidR="0026059F" w:rsidRPr="0026059F" w14:paraId="3932BA1B" w14:textId="77777777" w:rsidTr="00990DB1">
              <w:trPr>
                <w:trHeight w:val="1071"/>
              </w:trPr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C125FA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7EB2F6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Фактический адрес зданий, строений, сооружений, помещений, территорий</w:t>
                  </w:r>
                </w:p>
              </w:tc>
              <w:tc>
                <w:tcPr>
                  <w:tcW w:w="137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48657AF" w14:textId="7B38CE0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Вид и </w:t>
                  </w:r>
                  <w:r w:rsidR="0076380D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назначение зданий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, </w:t>
                  </w:r>
                  <w:r w:rsidR="0076380D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строений, сооружений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, помещений, территорий (учебные, учебно- вспомогательные, подсобные, административные </w:t>
                  </w:r>
                  <w:r w:rsidR="0076380D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и др.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) с </w:t>
                  </w:r>
                  <w:r w:rsidR="0076380D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указанием площади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(кв. м)</w:t>
                  </w:r>
                </w:p>
                <w:p w14:paraId="40DEC98A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DE67B5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Форма владения, пользования (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собствен-ность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оперативное управление, аренда, безвозмездное пользование и др.) </w:t>
                  </w:r>
                </w:p>
                <w:p w14:paraId="4E177C8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7610DD12" w14:textId="617AA0C5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Наимено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вание </w:t>
                  </w:r>
                  <w:proofErr w:type="spellStart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организа-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ции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- собственника</w:t>
                  </w:r>
                </w:p>
                <w:p w14:paraId="7FFDE4C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(арендодателя, ссудодателя и др.)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4A3FE15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Реквизиты и сроки действия правоустанавливающих документов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7B0991FE" w14:textId="35DD00A0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Реквизиты заключений, выданных органами, осуществляющими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Государ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ствен-ный</w:t>
                  </w:r>
                  <w:proofErr w:type="spellEnd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санитарно-</w:t>
                  </w:r>
                  <w:proofErr w:type="spellStart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Эпидемиоло</w:t>
                  </w:r>
                  <w:proofErr w:type="spellEnd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ги-ческий</w:t>
                  </w:r>
                  <w:proofErr w:type="spellEnd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надзор, государственн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ый пожарный надзор</w:t>
                  </w:r>
                </w:p>
              </w:tc>
            </w:tr>
            <w:tr w:rsidR="0026059F" w:rsidRPr="0026059F" w14:paraId="206A6F27" w14:textId="77777777" w:rsidTr="00990DB1">
              <w:trPr>
                <w:trHeight w:val="60"/>
              </w:trPr>
              <w:tc>
                <w:tcPr>
                  <w:tcW w:w="4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6A1A68F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1239865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Территория по адресу: </w:t>
                  </w:r>
                </w:p>
              </w:tc>
              <w:tc>
                <w:tcPr>
                  <w:tcW w:w="137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43E2F9A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Земельный участок общей площадью 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2AAEE2E6" w14:textId="7A6DCD38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Постоянное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(бессрочное) пользование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EFD590E" w14:textId="3F151AA6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Муниципальное </w:t>
                  </w:r>
                  <w:proofErr w:type="spellStart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образова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- Марьяновский муниципальный район </w:t>
                  </w:r>
                </w:p>
                <w:p w14:paraId="184E3CF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7AB70D9F" w14:textId="0ACCDD78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Свидетельст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во на право </w:t>
                  </w:r>
                  <w:proofErr w:type="spellStart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собствености</w:t>
                  </w:r>
                  <w:proofErr w:type="spellEnd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на землю от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27.12.2013 года 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5B928E5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26059F" w:rsidRPr="0026059F" w14:paraId="4D0E17A3" w14:textId="77777777" w:rsidTr="00990DB1">
              <w:trPr>
                <w:trHeight w:val="1968"/>
              </w:trPr>
              <w:tc>
                <w:tcPr>
                  <w:tcW w:w="40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2E36E7B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B6401F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Россия,646051, Омская область, Марьяновский район, с. Степное ул. Центральная 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6AC3A3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3947 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09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841655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2FDA420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324DF7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89CA90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FD5A8C5" w14:textId="77777777" w:rsidR="0026059F" w:rsidRPr="0026059F" w:rsidRDefault="0026059F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tbl>
            <w:tblPr>
              <w:tblW w:w="8214" w:type="dxa"/>
              <w:tblCellMar>
                <w:top w:w="19" w:type="dxa"/>
                <w:bottom w:w="8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1213"/>
              <w:gridCol w:w="1806"/>
              <w:gridCol w:w="1068"/>
              <w:gridCol w:w="1323"/>
              <w:gridCol w:w="1364"/>
              <w:gridCol w:w="1219"/>
            </w:tblGrid>
            <w:tr w:rsidR="00BA4C0E" w:rsidRPr="0026059F" w14:paraId="686A6693" w14:textId="77777777" w:rsidTr="0076380D">
              <w:trPr>
                <w:trHeight w:val="41"/>
              </w:trPr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12B84D4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1B4AD9F1" w14:textId="2D0DA286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Здание 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детского сада  по адресу: Россия, 646051, Омская область, Марьяновский район, с.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Степное, Ул . Центральная 22</w:t>
                  </w:r>
                </w:p>
                <w:p w14:paraId="2197AB9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29DE2A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14:paraId="0E0CAF4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7AD20B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7CDECB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1FF248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42A7A5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3B8AF1A" w14:textId="24834CE0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7F54FEFC" w14:textId="6F12C2ED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>Здан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ие общей 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площадью  701,6 </w:t>
                  </w:r>
                  <w:proofErr w:type="spellStart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. Здание ДОУ включает: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="00990DB1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групповых ячейки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Он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и включают в себя: Раздевалку; Спальню; Группа; Моечную; Туалет; Умывальную </w:t>
                  </w:r>
                  <w:r w:rsidR="00990DB1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Специализирован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 xml:space="preserve">ные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помещения: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Методический  кабинет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Сопутствующие помещения: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Медицинский блок:  Изолятор Медицинский кабинет  Пищеблок прачечная (гладильная,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постирочная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)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 xml:space="preserve">Служебно-бытовые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помещения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Кабинет заведующей Административно хозя</w:t>
                  </w:r>
                  <w:r w:rsidR="00990DB1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йственные помещения (кладовые, коридоры,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тамбура, подвал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)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401304FA" w14:textId="354AC0D1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>оператив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ное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управление </w:t>
                  </w:r>
                </w:p>
                <w:p w14:paraId="34B2D18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B1DC2D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FC7DFC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1DFFDC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9178F2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7DB155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14:paraId="1ACFA75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B52A50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C926FF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8DD14F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47A2C3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DFEDD5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449515A" w14:textId="29A83615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496494A" w14:textId="0C7359B5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635FD366" w14:textId="6C04BB8A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>Муниципаль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ное образование -Марьяновский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муниципальный район </w:t>
                  </w:r>
                </w:p>
                <w:p w14:paraId="6E3DED2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</w:p>
                <w:p w14:paraId="58C10AF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0CDF54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846847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453EE5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2EB7EC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F6ABBA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CAEEEE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E110FE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F9B086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E1E81CF" w14:textId="4FCF26A2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21D3AF00" w14:textId="146B002F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>Свидетельст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во о государственной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регистраци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и права 55-АА 568945 от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27.02.2012 г. </w:t>
                  </w:r>
                </w:p>
                <w:p w14:paraId="50ED51A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B61D4B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32A965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3D79A3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143484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D38BD0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4B7E12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D464C7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CF0033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EB81F3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0BD203C" w14:textId="36538C3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0E5A26A6" w14:textId="606F68B7" w:rsidR="0026059F" w:rsidRPr="0026059F" w:rsidRDefault="00990DB1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Санитарно- 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Эпидемиологи </w:t>
                  </w:r>
                  <w:proofErr w:type="spellStart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ческое</w:t>
                  </w:r>
                  <w:proofErr w:type="spellEnd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заключение № 55.11.12.000М 0002666.11.11 от 30.11.2011г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389608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848408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6E06B1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A780D7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3B31646" w14:textId="268145B5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A4C0E" w:rsidRPr="0026059F" w14:paraId="534B5843" w14:textId="77777777" w:rsidTr="0076380D">
              <w:trPr>
                <w:trHeight w:val="2018"/>
              </w:trPr>
              <w:tc>
                <w:tcPr>
                  <w:tcW w:w="2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54EE0BD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19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4B49FDC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709A2CC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65B5054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6C97F16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C158F6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022B543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A4C0E" w:rsidRPr="0026059F" w14:paraId="534648A7" w14:textId="77777777" w:rsidTr="0076380D">
              <w:trPr>
                <w:trHeight w:val="61"/>
              </w:trPr>
              <w:tc>
                <w:tcPr>
                  <w:tcW w:w="2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0C85F3B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09E350C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709EBCF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4C3D49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7BFEA7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5891CA5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6C0D3F6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A4C0E" w:rsidRPr="0026059F" w14:paraId="0B1DD929" w14:textId="77777777" w:rsidTr="0076380D">
              <w:trPr>
                <w:trHeight w:val="667"/>
              </w:trPr>
              <w:tc>
                <w:tcPr>
                  <w:tcW w:w="2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4A5E20C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81C8B0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A0D398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086477D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156226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071FB0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FB8AEF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A4C0E" w:rsidRPr="0026059F" w14:paraId="2F979A24" w14:textId="77777777" w:rsidTr="00B61432">
              <w:trPr>
                <w:trHeight w:val="5296"/>
              </w:trPr>
              <w:tc>
                <w:tcPr>
                  <w:tcW w:w="2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1320A4A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65A762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774D42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7FB7EF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6417B7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4555B92" w14:textId="7A33E07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98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9A6911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6618B07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5C35A26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0A47B4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11AF4B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5229FB3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631E62" w14:textId="2D11137E" w:rsidR="0026059F" w:rsidRPr="00BA4C0E" w:rsidRDefault="0026059F" w:rsidP="0026059F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b/>
                <w:sz w:val="20"/>
                <w:szCs w:val="20"/>
              </w:rPr>
              <w:t>Обеспечение образовательной деятельности объектами и помещениями социально-бытового назначения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tbl>
            <w:tblPr>
              <w:tblW w:w="8219" w:type="dxa"/>
              <w:tblCellMar>
                <w:top w:w="13" w:type="dxa"/>
                <w:bottom w:w="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352"/>
              <w:gridCol w:w="1787"/>
              <w:gridCol w:w="1161"/>
              <w:gridCol w:w="1443"/>
              <w:gridCol w:w="2022"/>
            </w:tblGrid>
            <w:tr w:rsidR="00BA4C0E" w:rsidRPr="0026059F" w14:paraId="4FDD951F" w14:textId="77777777" w:rsidTr="00BA4C0E">
              <w:trPr>
                <w:trHeight w:val="2453"/>
              </w:trPr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91572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№</w:t>
                  </w:r>
                </w:p>
                <w:p w14:paraId="63C9BDA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п/п</w:t>
                  </w:r>
                </w:p>
                <w:p w14:paraId="4D7C836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5A60F15" w14:textId="6F300727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9D839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Объекты и помещения</w:t>
                  </w:r>
                </w:p>
                <w:p w14:paraId="7BCF79A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617ABE2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FCBA1C5" w14:textId="78108327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09C0F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Состояние объектов на начало учебного года</w:t>
                  </w:r>
                </w:p>
                <w:p w14:paraId="3B3D42C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791B2E8C" w14:textId="6B7890D5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8D97FA" w14:textId="2FB6F034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Форма владения,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пользова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я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собствен-ность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,  </w:t>
                  </w:r>
                  <w:proofErr w:type="spellStart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оператив-ное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управление аренда, </w:t>
                  </w:r>
                  <w:proofErr w:type="spellStart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безвозмезд-ное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пользование и др.) 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DA3133" w14:textId="77777777" w:rsidR="00BA4C0E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Наимено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вание организации- собственника</w:t>
                  </w:r>
                </w:p>
                <w:p w14:paraId="45C8FD07" w14:textId="1485CD22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(арендодателя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ссудодателя и др.)</w:t>
                  </w:r>
                </w:p>
                <w:p w14:paraId="74329474" w14:textId="4044F798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53760BA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Реквизиты и сроки  действия правоустанавливающих документов</w:t>
                  </w:r>
                </w:p>
                <w:p w14:paraId="72AA7DC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1A73EC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81F9D2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A4C0E" w:rsidRPr="0026059F" w14:paraId="10E3E726" w14:textId="77777777" w:rsidTr="00BA4C0E">
              <w:trPr>
                <w:trHeight w:val="283"/>
              </w:trPr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AEB4E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5FF32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0070E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F7DB79" w14:textId="42EB71ED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AB76D4" w14:textId="5DE949F1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2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51FA783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26059F" w:rsidRPr="0026059F" w14:paraId="45EAE152" w14:textId="77777777" w:rsidTr="00BA4C0E">
              <w:trPr>
                <w:trHeight w:val="353"/>
              </w:trPr>
              <w:tc>
                <w:tcPr>
                  <w:tcW w:w="47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0C254A77" w14:textId="33355B4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1. Помещения для работы медицинских работников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bottom"/>
                </w:tcPr>
                <w:p w14:paraId="0DA6753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</w:tr>
            <w:tr w:rsidR="00BA4C0E" w:rsidRPr="0026059F" w14:paraId="25DE15D6" w14:textId="77777777" w:rsidTr="00BA4C0E">
              <w:trPr>
                <w:trHeight w:val="1710"/>
              </w:trPr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ED2DEA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1.1 </w:t>
                  </w:r>
                </w:p>
                <w:p w14:paraId="5AB5958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336072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ABC417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328998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медицинский кабинет, изолятор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797717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Удовлетворитель-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47E9BC40" w14:textId="45BBB58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6CE7B60B" w14:textId="6CE5DDDB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Оператив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  <w:p w14:paraId="103FB930" w14:textId="0BB8A5C2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4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77B01D35" w14:textId="16DBDCF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Марьяновс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кий 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-ный</w:t>
                  </w:r>
                  <w:proofErr w:type="spellEnd"/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 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022" w:type="dxa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2DEADAF1" w14:textId="53AD590D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Свидетельст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во о государственной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регистрации права  пользования зданием </w:t>
                  </w:r>
                </w:p>
              </w:tc>
            </w:tr>
            <w:tr w:rsidR="0026059F" w:rsidRPr="0026059F" w14:paraId="69DFC21A" w14:textId="77777777" w:rsidTr="00BA4C0E">
              <w:trPr>
                <w:trHeight w:val="497"/>
              </w:trPr>
              <w:tc>
                <w:tcPr>
                  <w:tcW w:w="47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7DA3EAEC" w14:textId="62B7EEEC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2. Помеще</w:t>
                  </w:r>
                  <w:r w:rsidR="00BA4C0E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 xml:space="preserve">ния для питания воспитанников и  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работников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bottom"/>
                </w:tcPr>
                <w:p w14:paraId="147865A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</w:tr>
            <w:tr w:rsidR="00BA4C0E" w:rsidRPr="0026059F" w14:paraId="5A5161A6" w14:textId="77777777" w:rsidTr="00BA4C0E">
              <w:trPr>
                <w:trHeight w:val="509"/>
              </w:trPr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48265FD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2.1 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63C6CC54" w14:textId="7E6E3610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Пищеблок, питание </w:t>
                  </w:r>
                  <w:r w:rsidR="00B61432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воспитанни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ков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организовано в </w:t>
                  </w:r>
                  <w:proofErr w:type="spellStart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помеще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ниях</w:t>
                  </w:r>
                  <w:proofErr w:type="spellEnd"/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, игровых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комнат 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C99AAB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Удовлетворитель-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E367C5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B4D750A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458FF37F" w14:textId="244EA080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оперативное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E7D3A6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  <w:p w14:paraId="6537925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1FF6ABB1" w14:textId="24162BE0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-Марьяновский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B61432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="00B61432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14A35DC7" w14:textId="4C13668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Повара и 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кухонные работники находятся в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штате МБДОУ «Степнинский детский сад»</w:t>
                  </w:r>
                </w:p>
              </w:tc>
            </w:tr>
            <w:tr w:rsidR="00BA4C0E" w:rsidRPr="0026059F" w14:paraId="36C5CED6" w14:textId="77777777" w:rsidTr="00BA4C0E">
              <w:trPr>
                <w:trHeight w:val="1059"/>
              </w:trPr>
              <w:tc>
                <w:tcPr>
                  <w:tcW w:w="4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F1C0CA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21E12F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CBA0A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CDDC17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53B39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101CAA8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26059F" w:rsidRPr="0026059F" w14:paraId="0DB5F378" w14:textId="77777777" w:rsidTr="00BA4C0E">
              <w:trPr>
                <w:trHeight w:val="509"/>
              </w:trPr>
              <w:tc>
                <w:tcPr>
                  <w:tcW w:w="475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5D9CB584" w14:textId="417B3004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3. Объекты хо</w:t>
                  </w:r>
                  <w:r w:rsidR="00BA4C0E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зяйственно-бытового и санитарно-</w:t>
                  </w: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гигиенического назначения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6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bottom"/>
                </w:tcPr>
                <w:p w14:paraId="5FEC779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</w:tr>
            <w:tr w:rsidR="00BA4C0E" w:rsidRPr="0026059F" w14:paraId="614F03B3" w14:textId="77777777" w:rsidTr="00BA4C0E">
              <w:trPr>
                <w:trHeight w:val="280"/>
              </w:trPr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849FAD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3.1 </w:t>
                  </w:r>
                </w:p>
              </w:tc>
              <w:tc>
                <w:tcPr>
                  <w:tcW w:w="125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929D9EF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Прачечная 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59A8403" w14:textId="17389BCA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A2D4902" w14:textId="1951FCBA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-ное</w:t>
                  </w:r>
                  <w:proofErr w:type="spellEnd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 </w:t>
                  </w:r>
                </w:p>
                <w:p w14:paraId="59DC25F6" w14:textId="4911DEC6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44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DA928CE" w14:textId="5F411DF0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</w:t>
                  </w:r>
                </w:p>
              </w:tc>
              <w:tc>
                <w:tcPr>
                  <w:tcW w:w="20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5BFBADFF" w14:textId="7147346F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видетельство о государственной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регистра</w:t>
                  </w:r>
                  <w:r w:rsidR="00BA4C0E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ции права  пользования зданием 55 АА 568945 от 27.12.2012г. </w:t>
                  </w:r>
                </w:p>
              </w:tc>
            </w:tr>
            <w:tr w:rsidR="00BA4C0E" w:rsidRPr="0026059F" w14:paraId="665FAD07" w14:textId="77777777" w:rsidTr="00BA4C0E">
              <w:trPr>
                <w:trHeight w:val="814"/>
              </w:trPr>
              <w:tc>
                <w:tcPr>
                  <w:tcW w:w="4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F4DD1B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773B56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D02C1F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DD7747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D9B2C3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4FBAB3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8653A3" w14:textId="080452FB" w:rsidR="0026059F" w:rsidRPr="0026059F" w:rsidRDefault="00BA4C0E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Марьянов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кий</w:t>
                  </w:r>
                  <w:proofErr w:type="spellEnd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2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bottom"/>
                </w:tcPr>
                <w:p w14:paraId="1C438C0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A4C0E" w:rsidRPr="0026059F" w14:paraId="44973C3B" w14:textId="77777777" w:rsidTr="00BA4C0E">
              <w:trPr>
                <w:trHeight w:val="1573"/>
              </w:trPr>
              <w:tc>
                <w:tcPr>
                  <w:tcW w:w="4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7DC02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40A2F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Моечные, туалеты </w:t>
                  </w:r>
                </w:p>
                <w:p w14:paraId="48B94DBA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E7AA8C" w14:textId="6F757228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5D86656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53DA5D" w14:textId="314F7B39" w:rsidR="0026059F" w:rsidRPr="0026059F" w:rsidRDefault="00C456EA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-ное</w:t>
                  </w:r>
                  <w:proofErr w:type="spellEnd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управление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4DCB0A" w14:textId="444E3AD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-ное</w:t>
                  </w:r>
                  <w:proofErr w:type="spellEnd"/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Марьяновский муниципальный район</w:t>
                  </w:r>
                </w:p>
              </w:tc>
              <w:tc>
                <w:tcPr>
                  <w:tcW w:w="2022" w:type="dxa"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12F7B995" w14:textId="741729CF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видетельство о государственной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регистра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ции права  пользования зданием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55 АА 568945 от 27.12.2012г. </w:t>
                  </w:r>
                </w:p>
              </w:tc>
            </w:tr>
            <w:tr w:rsidR="0026059F" w:rsidRPr="0026059F" w14:paraId="6F96801E" w14:textId="77777777" w:rsidTr="00C456EA">
              <w:trPr>
                <w:trHeight w:val="352"/>
              </w:trPr>
              <w:tc>
                <w:tcPr>
                  <w:tcW w:w="8219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78EE78A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4. Помещения для дневного пребывания</w:t>
                  </w:r>
                </w:p>
              </w:tc>
            </w:tr>
            <w:tr w:rsidR="0026059F" w:rsidRPr="0026059F" w14:paraId="40EAF179" w14:textId="77777777" w:rsidTr="00C456EA">
              <w:trPr>
                <w:trHeight w:val="115"/>
              </w:trPr>
              <w:tc>
                <w:tcPr>
                  <w:tcW w:w="8219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7BBDF19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Не имеется</w:t>
                  </w:r>
                </w:p>
              </w:tc>
            </w:tr>
          </w:tbl>
          <w:p w14:paraId="134A547E" w14:textId="513DE92A" w:rsidR="0026059F" w:rsidRPr="0026059F" w:rsidRDefault="0026059F" w:rsidP="00C456E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b/>
                <w:sz w:val="20"/>
                <w:szCs w:val="20"/>
              </w:rPr>
              <w:t>5.Объекты физической  культуры и спорта</w:t>
            </w:r>
          </w:p>
          <w:tbl>
            <w:tblPr>
              <w:tblW w:w="8210" w:type="dxa"/>
              <w:tblInd w:w="63" w:type="dxa"/>
              <w:tblLook w:val="04A0" w:firstRow="1" w:lastRow="0" w:firstColumn="1" w:lastColumn="0" w:noHBand="0" w:noVBand="1"/>
            </w:tblPr>
            <w:tblGrid>
              <w:gridCol w:w="444"/>
              <w:gridCol w:w="1435"/>
              <w:gridCol w:w="1834"/>
              <w:gridCol w:w="1021"/>
              <w:gridCol w:w="1355"/>
              <w:gridCol w:w="2077"/>
            </w:tblGrid>
            <w:tr w:rsidR="0026059F" w:rsidRPr="0026059F" w14:paraId="58B76CF6" w14:textId="77777777" w:rsidTr="0026059F">
              <w:trPr>
                <w:trHeight w:val="281"/>
              </w:trPr>
              <w:tc>
                <w:tcPr>
                  <w:tcW w:w="42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2598104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5.1 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5B48D71" w14:textId="05CE580E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Музыкальный зал  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AA2FD3F" w14:textId="112D9C98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29DA2185" w14:textId="1913FD86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044B7AB" w14:textId="7D9623A9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4" w:space="0" w:color="000000"/>
                  </w:tcBorders>
                </w:tcPr>
                <w:p w14:paraId="5746F87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Свидетельство о государственной </w:t>
                  </w:r>
                </w:p>
              </w:tc>
            </w:tr>
            <w:tr w:rsidR="0026059F" w:rsidRPr="0026059F" w14:paraId="1CEE93A3" w14:textId="77777777" w:rsidTr="0026059F">
              <w:trPr>
                <w:trHeight w:val="488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</w:tcPr>
                <w:p w14:paraId="0FDBF0E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03B4EDF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физкультурный зал 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4F18CFE0" w14:textId="62068501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="00B61432"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05EBAD5A" w14:textId="4CB3422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D661B87" w14:textId="4CF444F4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Марьяновс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кий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 w:rsidR="0026059F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bottom"/>
                </w:tcPr>
                <w:p w14:paraId="113AEEF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регистрации права  пользования </w:t>
                  </w:r>
                </w:p>
              </w:tc>
            </w:tr>
            <w:tr w:rsidR="0026059F" w:rsidRPr="0026059F" w14:paraId="0C147C08" w14:textId="77777777" w:rsidTr="0026059F">
              <w:trPr>
                <w:trHeight w:val="447"/>
              </w:trPr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7A28B2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1C09D0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59363" w14:textId="764EECDF" w:rsidR="0026059F" w:rsidRPr="0026059F" w:rsidRDefault="00C456EA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24172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9A0DD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129C1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70819A96" w14:textId="77777777" w:rsidR="00C456EA" w:rsidRDefault="00C456EA" w:rsidP="00C456EA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зданием </w:t>
                  </w:r>
                </w:p>
                <w:p w14:paraId="4CE1C377" w14:textId="3714571E" w:rsidR="0026059F" w:rsidRPr="0026059F" w:rsidRDefault="0026059F" w:rsidP="00C456EA">
                  <w:pPr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55 АА 568945 от 27.12.2012г. </w:t>
                  </w:r>
                </w:p>
              </w:tc>
            </w:tr>
            <w:tr w:rsidR="0026059F" w:rsidRPr="0026059F" w14:paraId="29A3BAAE" w14:textId="77777777" w:rsidTr="0026059F">
              <w:trPr>
                <w:trHeight w:val="279"/>
              </w:trPr>
              <w:tc>
                <w:tcPr>
                  <w:tcW w:w="42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08E7038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5.2 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421645F3" w14:textId="62564A34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Групповые участки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 малыми игровыми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формами 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B864634" w14:textId="4C1A7F6C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61B6DCB4" w14:textId="4CE210E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Постоян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бессроч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пользова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436D1799" w14:textId="49A94ED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пальное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</w:t>
                  </w:r>
                  <w:r w:rsidR="00B61432"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Марьяновс</w:t>
                  </w:r>
                  <w:r w:rsidR="00B61432">
                    <w:rPr>
                      <w:rFonts w:ascii="Times" w:hAnsi="Times" w:cs="Times New Roman"/>
                      <w:sz w:val="20"/>
                      <w:szCs w:val="20"/>
                    </w:rPr>
                    <w:t>кий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 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6C704213" w14:textId="5FF3A6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Без правоустанавливающих документов </w:t>
                  </w:r>
                </w:p>
              </w:tc>
            </w:tr>
            <w:tr w:rsidR="0026059F" w:rsidRPr="0026059F" w14:paraId="18245ED9" w14:textId="77777777" w:rsidTr="0026059F">
              <w:trPr>
                <w:trHeight w:val="481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vAlign w:val="bottom"/>
                </w:tcPr>
                <w:p w14:paraId="093D6EB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4CD439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bottom"/>
                </w:tcPr>
                <w:p w14:paraId="21A6BAEB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145D92A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4CFDCD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8" w:space="0" w:color="000000"/>
                    <w:right w:val="single" w:sz="4" w:space="0" w:color="000000"/>
                  </w:tcBorders>
                  <w:vAlign w:val="bottom"/>
                </w:tcPr>
                <w:p w14:paraId="1559267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26059F" w:rsidRPr="0026059F" w14:paraId="43B3A7B4" w14:textId="77777777" w:rsidTr="0026059F">
              <w:trPr>
                <w:trHeight w:val="66"/>
              </w:trPr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46575B3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53F3AD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B7F662" w14:textId="214606F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73F2D4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379810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35D190FA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26059F" w:rsidRPr="0026059F" w14:paraId="446C584A" w14:textId="77777777" w:rsidTr="0026059F">
              <w:trPr>
                <w:trHeight w:val="286"/>
              </w:trPr>
              <w:tc>
                <w:tcPr>
                  <w:tcW w:w="8210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</w:tcPr>
                <w:p w14:paraId="5E3578E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6. Иное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</w:tr>
            <w:tr w:rsidR="0026059F" w:rsidRPr="0026059F" w14:paraId="22DA74F1" w14:textId="77777777" w:rsidTr="0026059F">
              <w:trPr>
                <w:trHeight w:val="515"/>
              </w:trPr>
              <w:tc>
                <w:tcPr>
                  <w:tcW w:w="42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bottom"/>
                </w:tcPr>
                <w:p w14:paraId="0B83D9F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6.1 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260E5EAB" w14:textId="2DFD635A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Кабинет заведующего </w:t>
                  </w:r>
                </w:p>
                <w:p w14:paraId="1052974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 </w:t>
                  </w:r>
                </w:p>
                <w:p w14:paraId="15F033E3" w14:textId="68C36C22" w:rsidR="0026059F" w:rsidRPr="0026059F" w:rsidRDefault="00C456EA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B0349BB" w14:textId="6A41CB77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Удовлетвори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тельное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830629A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13E9D8A6" w14:textId="3833A339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7BF1FB19" w14:textId="5F90992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0529E6C4" w14:textId="2C184844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287E377" w14:textId="062CA43C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пальное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Омский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 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71E96BD3" w14:textId="561CEC0E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Свидетельство о государственной регистра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ции права  пользования зданием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55 АА 568945 от 27.12.2012г.</w:t>
                  </w:r>
                </w:p>
              </w:tc>
            </w:tr>
            <w:tr w:rsidR="0026059F" w:rsidRPr="0026059F" w14:paraId="3B682D83" w14:textId="77777777" w:rsidTr="0026059F">
              <w:trPr>
                <w:trHeight w:val="1312"/>
              </w:trPr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1448D1C" w14:textId="3A993278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DE63069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52DBD95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572D334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15C4E5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bottom"/>
                </w:tcPr>
                <w:p w14:paraId="6A2F80AC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26059F" w:rsidRPr="0026059F" w14:paraId="550E2795" w14:textId="77777777" w:rsidTr="0026059F">
              <w:trPr>
                <w:trHeight w:val="516"/>
              </w:trPr>
              <w:tc>
                <w:tcPr>
                  <w:tcW w:w="42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bottom"/>
                </w:tcPr>
                <w:p w14:paraId="26A6CB1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6.2 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2556D8E9" w14:textId="0722477D" w:rsidR="0026059F" w:rsidRPr="0026059F" w:rsidRDefault="00B61432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Методичес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кий</w:t>
                  </w:r>
                  <w:r w:rsidR="0026059F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кабинет </w:t>
                  </w:r>
                </w:p>
              </w:tc>
              <w:tc>
                <w:tcPr>
                  <w:tcW w:w="16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0FCC2868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удовлетворительное </w:t>
                  </w:r>
                </w:p>
                <w:p w14:paraId="2636D561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20A4BB8A" w14:textId="68CCD7CA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  <w:p w14:paraId="4714F8E0" w14:textId="6BA463A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31F26030" w14:textId="1DF35F23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Оператив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управле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A60DC97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  <w:p w14:paraId="38B0A00D" w14:textId="77A41796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05446832" w14:textId="0B82A47F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пальное</w:t>
                  </w:r>
                  <w:proofErr w:type="spellEnd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образование Омский </w:t>
                  </w:r>
                  <w:proofErr w:type="spellStart"/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муниципаль</w:t>
                  </w:r>
                  <w:proofErr w:type="spellEnd"/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-</w:t>
                  </w:r>
                  <w:r w:rsidR="00FD14D8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был</w:t>
                  </w:r>
                  <w:r w:rsidR="00FD14D8"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</w:tcPr>
                <w:p w14:paraId="05F64DAA" w14:textId="3EAFB56A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>Свидетельство о государственной регистра</w:t>
                  </w:r>
                  <w:r w:rsidR="00C456EA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ции права  пользования зданием </w:t>
                  </w:r>
                  <w:r w:rsidRPr="0026059F">
                    <w:rPr>
                      <w:rFonts w:ascii="Times" w:hAnsi="Times" w:cs="Times New Roman"/>
                      <w:sz w:val="20"/>
                      <w:szCs w:val="20"/>
                    </w:rPr>
                    <w:t xml:space="preserve">55 АА 568945 от 27.12.2012г. </w:t>
                  </w:r>
                </w:p>
              </w:tc>
            </w:tr>
            <w:tr w:rsidR="0026059F" w:rsidRPr="0026059F" w14:paraId="4FC30088" w14:textId="77777777" w:rsidTr="00C456EA">
              <w:trPr>
                <w:trHeight w:val="1114"/>
              </w:trPr>
              <w:tc>
                <w:tcPr>
                  <w:tcW w:w="4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C247E6D" w14:textId="157F476A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F12CE53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F821EDE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DE706E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FFFCF2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21979886" w14:textId="77777777" w:rsidR="0026059F" w:rsidRPr="0026059F" w:rsidRDefault="0026059F" w:rsidP="0026059F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621FA9" w14:textId="625534BA" w:rsidR="0026059F" w:rsidRDefault="00C456EA" w:rsidP="0026059F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В 20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>22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учебном году 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 xml:space="preserve">в 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 xml:space="preserve">одной из групп 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 xml:space="preserve">2 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>с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>тар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>ых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окн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>а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заменили стеклопакет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>ами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>.</w:t>
            </w:r>
            <w:r w:rsidR="00FD14D8">
              <w:rPr>
                <w:rFonts w:ascii="Times" w:hAnsi="Times" w:cs="Times New Roman"/>
                <w:sz w:val="20"/>
                <w:szCs w:val="20"/>
              </w:rPr>
              <w:t xml:space="preserve"> Также заменили 2 окна на кухне, 4 окна и 3 двери в актовом зале.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В течение учебного </w:t>
            </w:r>
            <w:r w:rsidR="00FD14D8" w:rsidRPr="0026059F">
              <w:rPr>
                <w:rFonts w:ascii="Times" w:hAnsi="Times" w:cs="Times New Roman"/>
                <w:sz w:val="20"/>
                <w:szCs w:val="20"/>
              </w:rPr>
              <w:t>года приобретались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наглядно демонстрационный материал, дидактическое пособия. В рамках подг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 xml:space="preserve">отовки к новому учебному году в </w:t>
            </w:r>
            <w:r w:rsidR="008F3BA9">
              <w:rPr>
                <w:rFonts w:ascii="Times" w:hAnsi="Times" w:cs="Times New Roman"/>
                <w:sz w:val="20"/>
                <w:szCs w:val="20"/>
              </w:rPr>
              <w:t>трёх</w:t>
            </w:r>
            <w:r w:rsidR="008F3BA9" w:rsidRPr="0026059F">
              <w:rPr>
                <w:rFonts w:ascii="Times" w:hAnsi="Times" w:cs="Times New Roman"/>
                <w:sz w:val="20"/>
                <w:szCs w:val="20"/>
              </w:rPr>
              <w:t xml:space="preserve"> групповых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помещения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>х</w:t>
            </w:r>
            <w:r w:rsidR="0026059F" w:rsidRPr="0026059F">
              <w:rPr>
                <w:rFonts w:ascii="Times" w:hAnsi="Times" w:cs="Times New Roman"/>
                <w:sz w:val="20"/>
                <w:szCs w:val="20"/>
              </w:rPr>
              <w:t xml:space="preserve"> проведён косметический ремонт.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4E910D65" w14:textId="3B1C52D3" w:rsidR="0026059F" w:rsidRPr="0026059F" w:rsidRDefault="0026059F" w:rsidP="0026059F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>Незначительно пополнился и методи</w:t>
            </w:r>
            <w:r w:rsidR="006521F7">
              <w:rPr>
                <w:rFonts w:ascii="Times" w:hAnsi="Times" w:cs="Times New Roman"/>
                <w:sz w:val="20"/>
                <w:szCs w:val="20"/>
              </w:rPr>
              <w:t>ческий фонд учреждения, однако</w:t>
            </w: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 также необходимо и приобретение вновь изданных пособий и методических рекомендации по развитию детей в разных видах деятельности.</w:t>
            </w:r>
            <w:r w:rsidRPr="0026059F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  <w:r w:rsidRPr="0026059F">
              <w:rPr>
                <w:rFonts w:ascii="Times" w:hAnsi="Times" w:cs="Times New Roman"/>
                <w:sz w:val="20"/>
                <w:szCs w:val="20"/>
                <w:vertAlign w:val="subscript"/>
              </w:rPr>
              <w:tab/>
            </w:r>
            <w:r w:rsidRPr="0026059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1C5EF1CF" w14:textId="2FF4E293" w:rsidR="00BC5757" w:rsidRPr="00971A44" w:rsidRDefault="0026059F" w:rsidP="00C456EA">
            <w:pPr>
              <w:rPr>
                <w:rFonts w:ascii="Times" w:hAnsi="Times" w:cs="Times New Roman"/>
                <w:sz w:val="20"/>
                <w:szCs w:val="20"/>
              </w:rPr>
            </w:pPr>
            <w:r w:rsidRPr="0026059F">
              <w:rPr>
                <w:rFonts w:ascii="Times" w:hAnsi="Times" w:cs="Times New Roman"/>
                <w:sz w:val="20"/>
                <w:szCs w:val="20"/>
              </w:rPr>
              <w:t>Также в течение года особое внимание было уделено благоустройству территории детского сада. Силами родителей изготовлено игровое оборудование на участках возрастных групп.</w:t>
            </w:r>
            <w:r w:rsidR="00C456EA">
              <w:rPr>
                <w:rFonts w:ascii="Times" w:hAnsi="Times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BC5757" w:rsidRPr="00971A44" w14:paraId="090C3854" w14:textId="77777777" w:rsidTr="0026059F">
        <w:trPr>
          <w:tblCellSpacing w:w="15" w:type="dxa"/>
        </w:trPr>
        <w:tc>
          <w:tcPr>
            <w:tcW w:w="0" w:type="auto"/>
            <w:gridSpan w:val="2"/>
            <w:hideMark/>
          </w:tcPr>
          <w:p w14:paraId="2751D2AF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b/>
                <w:bCs/>
                <w:sz w:val="20"/>
                <w:szCs w:val="20"/>
              </w:rPr>
              <w:lastRenderedPageBreak/>
              <w:t>Результаты анализа показателей деятельности</w:t>
            </w:r>
          </w:p>
        </w:tc>
      </w:tr>
      <w:tr w:rsidR="00BC5757" w:rsidRPr="00971A44" w14:paraId="616D4884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34D9A8B3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5384"/>
              <w:gridCol w:w="1924"/>
            </w:tblGrid>
            <w:tr w:rsidR="006521F7" w:rsidRPr="00971A44" w14:paraId="5BC7EFA7" w14:textId="77777777" w:rsidTr="006521F7">
              <w:trPr>
                <w:tblCellSpacing w:w="15" w:type="dxa"/>
              </w:trPr>
              <w:tc>
                <w:tcPr>
                  <w:tcW w:w="924" w:type="dxa"/>
                  <w:vAlign w:val="center"/>
                  <w:hideMark/>
                </w:tcPr>
                <w:p w14:paraId="787A3E33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2" w:type="dxa"/>
                  <w:vAlign w:val="center"/>
                  <w:hideMark/>
                </w:tcPr>
                <w:p w14:paraId="04B1324D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vAlign w:val="center"/>
                  <w:hideMark/>
                </w:tcPr>
                <w:p w14:paraId="1CE36C8C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6521F7" w:rsidRPr="00971A44" w14:paraId="5A2EF41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041CDBC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№ п/п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77E66A3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7343DAD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Единица измерения </w:t>
                  </w:r>
                </w:p>
              </w:tc>
            </w:tr>
            <w:tr w:rsidR="006521F7" w:rsidRPr="00971A44" w14:paraId="7827703A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6579CF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b/>
                      <w:bCs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A2E159B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b/>
                      <w:bCs/>
                      <w:sz w:val="20"/>
                      <w:szCs w:val="20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4FFE600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6521F7" w:rsidRPr="00971A44" w14:paraId="6492A355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C09664C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FA62396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3B01141" w14:textId="3A300C2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="00FD14D8">
                    <w:rPr>
                      <w:rFonts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7FFD844D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90E0F9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9139C48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В режиме полного дня (8-12 часов)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05F383F" w14:textId="2A40E2A3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40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4C096EBD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BC97FC0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36B34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В режиме кратковременного пребывания (3-5 часов)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98986EA" w14:textId="13D96956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22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6330997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0EA1730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884DB3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B19ADE2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478B8284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A7CF07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1.1.4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6226EA3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1FB0F6B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3954E93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E1AEB87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9CA7142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667DB4C" w14:textId="65E2C648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FD14D8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0DF48B48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83F7CB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C5D02F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D05FB6" w14:textId="6E368143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47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человек </w:t>
                  </w:r>
                </w:p>
              </w:tc>
            </w:tr>
            <w:tr w:rsidR="006521F7" w:rsidRPr="00971A44" w14:paraId="1536F2FD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9900B8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17AAC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FFD262" w14:textId="4CCF95AA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="00FD14D8">
                    <w:rPr>
                      <w:rFonts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100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2651530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8149146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1.4.1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162191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В режиме полного дня (8-12 часов)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4128A53" w14:textId="4C8EBFDF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40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64,5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5AC88530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8EB8C03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1.4.2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F671FB7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В режиме продленного дня (12-14 часов)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238740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56D51490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9AA6F4F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1.4.3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A7D009D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88D7BD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4A121211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782C542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1.5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ED652D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F35B29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270C6333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24BF8B5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1.5.1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7910C20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28AEF56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50C7713F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14674C5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1.5.2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FA80D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32E42D9" w14:textId="7749A64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="00FD14D8">
                    <w:rPr>
                      <w:rFonts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100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54A1285A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E5065D1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1.5.3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D5EB3E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По присмотру и уходу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529835B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181CC336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595ECEC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1.6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3AEE69D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7D1D674" w14:textId="2463037A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12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>
                    <w:rPr>
                      <w:rFonts w:ascii="Times" w:hAnsi="Times" w:cs="Times New Roman"/>
                      <w:sz w:val="20"/>
                      <w:szCs w:val="20"/>
                    </w:rPr>
                    <w:t>д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>ней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502966E1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279A265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1.7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F57C3E0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5023147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4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472E9511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F5CA9C4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1.7.1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0E9B0D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0325D36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50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11811A2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1199836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1.7.2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DF1287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7AAE0DC" w14:textId="441470FB" w:rsidR="006521F7" w:rsidRPr="00971A44" w:rsidRDefault="00FD14D8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8F3BA9">
                    <w:rPr>
                      <w:rFonts w:cs="Times New Roman"/>
                      <w:sz w:val="20"/>
                      <w:szCs w:val="20"/>
                    </w:rPr>
                    <w:t>25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1FCA62AA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0D56040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1.7.3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4DA4A6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565DC8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2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50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61C3D5BE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237E701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1.7.4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5A5E3A3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1AA89F" w14:textId="7E3B6E62" w:rsidR="006521F7" w:rsidRPr="00971A44" w:rsidRDefault="008F3BA9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25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3AF570B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0EBCF23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1.8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17647E1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1B07E99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3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75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2796C14A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F24B6F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1.8.1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E44E68D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Высшая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44D6134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0E288E98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D81EC9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1.8.2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C5EBD0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Первая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9871475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3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75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0C46D493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4F318A3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1.9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D0500A1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3F5EB0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738513D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455BB22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1.9.1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7F8D5E1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До 5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031DA00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3996E89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3579AF0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1.9.2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2DFD60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Свыше 30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23D45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275F4B0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D66163D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1.10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0700824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4F508CB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0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человек/%</w:t>
                  </w:r>
                </w:p>
              </w:tc>
            </w:tr>
            <w:tr w:rsidR="006521F7" w:rsidRPr="00971A44" w14:paraId="43A66F33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CE5DCE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F170E4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84B87E" w14:textId="1C74BA6E" w:rsidR="006521F7" w:rsidRPr="00971A44" w:rsidRDefault="008F3BA9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2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50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457E1F8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304BE8F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0F5548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F478320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3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75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1A92D06C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28CE4D3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2333783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1E573A8" w14:textId="409DA1C5" w:rsidR="006521F7" w:rsidRPr="00971A44" w:rsidRDefault="008F3BA9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6521F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человек/</w:t>
                  </w: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 xml:space="preserve"> 25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521F7" w:rsidRPr="00971A44" w14:paraId="57BFB54D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52714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lastRenderedPageBreak/>
                    <w:t xml:space="preserve">1.14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ED0E43F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ED11FDA" w14:textId="62BF631B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4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6</w:t>
                  </w:r>
                  <w:r w:rsidR="008F3BA9">
                    <w:rPr>
                      <w:rFonts w:cs="Times New Roman"/>
                      <w:sz w:val="20"/>
                      <w:szCs w:val="20"/>
                    </w:rPr>
                    <w:t xml:space="preserve">2 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человек</w:t>
                  </w:r>
                  <w:r w:rsidR="008F3BA9">
                    <w:rPr>
                      <w:rFonts w:ascii="Times" w:hAnsi="Times" w:cs="Times New Roman"/>
                      <w:sz w:val="20"/>
                      <w:szCs w:val="20"/>
                    </w:rPr>
                    <w:t>а</w:t>
                  </w: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51F2CAAB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09B3345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0AD847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17D928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6521F7" w:rsidRPr="00971A44" w14:paraId="14D6A404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A55D4C4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9D04A73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6C52985" w14:textId="75F6E0F0" w:rsidR="006521F7" w:rsidRPr="00971A44" w:rsidRDefault="008F3BA9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hAnsi="Times" w:cs="Times New Roman"/>
                      <w:sz w:val="20"/>
                      <w:szCs w:val="20"/>
                    </w:rPr>
                    <w:t>да</w:t>
                  </w:r>
                  <w:r w:rsidR="006521F7"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539C2156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5EF8FC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B82929F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3FA4A4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</w:tr>
            <w:tr w:rsidR="006521F7" w:rsidRPr="00971A44" w14:paraId="1D163773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7B7C087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61BE2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Учителя-логопеда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3C9BAF5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</w:tr>
            <w:tr w:rsidR="006521F7" w:rsidRPr="00971A44" w14:paraId="73D163A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85A06B9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0C0E024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Логопеда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263A582" w14:textId="77777777" w:rsidR="006521F7" w:rsidRPr="00DF631B" w:rsidRDefault="006521F7" w:rsidP="006521F7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6521F7" w:rsidRPr="00971A44" w14:paraId="730AB2A0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2E938EA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1.15.5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8393FDA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Учителя-дефектолога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75355AE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</w:tr>
            <w:tr w:rsidR="006521F7" w:rsidRPr="00971A44" w14:paraId="6B3CB934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C7389B9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1.15.6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7778A18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Педагога-психолога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FF9BFB8" w14:textId="77777777" w:rsidR="006521F7" w:rsidRPr="00DF631B" w:rsidRDefault="006521F7" w:rsidP="006521F7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6521F7" w:rsidRPr="00971A44" w14:paraId="71F9B6A6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399E50C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b/>
                      <w:bCs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1F4B93B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b/>
                      <w:bCs/>
                      <w:sz w:val="20"/>
                      <w:szCs w:val="20"/>
                    </w:rPr>
                    <w:t xml:space="preserve">Инфраструктура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72C4ED" w14:textId="77777777" w:rsidR="006521F7" w:rsidRPr="00971A44" w:rsidRDefault="006521F7" w:rsidP="006521F7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6521F7" w:rsidRPr="00971A44" w14:paraId="6E3AF889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3E0F691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2.1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85FE0AF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13B6267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8,9 </w:t>
                  </w:r>
                  <w:proofErr w:type="spellStart"/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40132628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75D87EB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2.2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A342EC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EF3F538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106,8 </w:t>
                  </w:r>
                  <w:proofErr w:type="spellStart"/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21F7" w:rsidRPr="00971A44" w14:paraId="6DFDCFD2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9ABAAF1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2.3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C9B44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A168BC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</w:tr>
            <w:tr w:rsidR="006521F7" w:rsidRPr="00971A44" w14:paraId="56985882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D1AACC4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2.4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62B03F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1040F2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</w:tr>
            <w:tr w:rsidR="006521F7" w:rsidRPr="00971A44" w14:paraId="01169C70" w14:textId="77777777" w:rsidTr="006521F7">
              <w:trPr>
                <w:tblCellSpacing w:w="15" w:type="dxa"/>
              </w:trPr>
              <w:tc>
                <w:tcPr>
                  <w:tcW w:w="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D884FD7" w14:textId="77777777" w:rsidR="006521F7" w:rsidRPr="00971A44" w:rsidRDefault="006521F7" w:rsidP="006521F7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2.5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16BB210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9AEA2C" w14:textId="77777777" w:rsidR="006521F7" w:rsidRPr="00971A44" w:rsidRDefault="006521F7" w:rsidP="006521F7">
                  <w:pPr>
                    <w:spacing w:before="100" w:beforeAutospacing="1" w:after="100" w:afterAutospacing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971A44">
                    <w:rPr>
                      <w:rFonts w:ascii="Times" w:hAnsi="Times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</w:tr>
          </w:tbl>
          <w:p w14:paraId="1D29A360" w14:textId="48A237C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BC5757" w:rsidRPr="00971A44" w14:paraId="06306959" w14:textId="77777777" w:rsidTr="0026059F">
        <w:trPr>
          <w:tblCellSpacing w:w="15" w:type="dxa"/>
        </w:trPr>
        <w:tc>
          <w:tcPr>
            <w:tcW w:w="0" w:type="auto"/>
            <w:hideMark/>
          </w:tcPr>
          <w:p w14:paraId="3883DFB6" w14:textId="77777777" w:rsidR="00BC5757" w:rsidRPr="00971A44" w:rsidRDefault="00BC5757" w:rsidP="0026059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971A44">
              <w:rPr>
                <w:rFonts w:ascii="Times" w:hAnsi="Times" w:cs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0" w:type="auto"/>
            <w:hideMark/>
          </w:tcPr>
          <w:p w14:paraId="2B6BE762" w14:textId="77777777" w:rsidR="00957F66" w:rsidRDefault="00957F66" w:rsidP="00957F66">
            <w:pPr>
              <w:rPr>
                <w:rFonts w:ascii="Times" w:hAnsi="Times" w:cs="Times New Roman"/>
                <w:sz w:val="20"/>
                <w:szCs w:val="20"/>
              </w:rPr>
            </w:pPr>
            <w:r w:rsidRPr="005E32E8">
              <w:rPr>
                <w:rFonts w:ascii="Times" w:hAnsi="Times" w:cs="Times New Roman"/>
                <w:sz w:val="20"/>
                <w:szCs w:val="20"/>
              </w:rPr>
      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В ДОУ созданы условия для осуществления образовательного процесса.</w:t>
            </w:r>
            <w:r w:rsidRPr="005E32E8">
              <w:rPr>
                <w:rFonts w:ascii="Times" w:hAnsi="Times" w:cs="Times New Roman"/>
                <w:b/>
                <w:sz w:val="20"/>
                <w:szCs w:val="20"/>
              </w:rPr>
              <w:t xml:space="preserve">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Соблюдены требования в</w:t>
            </w:r>
            <w:r w:rsidRPr="005E32E8">
              <w:rPr>
                <w:rFonts w:ascii="Times" w:hAnsi="Times" w:cs="Times New Roman"/>
                <w:b/>
                <w:sz w:val="20"/>
                <w:szCs w:val="20"/>
              </w:rPr>
              <w:t xml:space="preserve">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МБДОУ соответствует требованиям к материально-техническому, учебно-методическому, библиотечно-информационному обеспечению.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362A0C8E" w14:textId="43207175" w:rsidR="00BC5757" w:rsidRPr="00971A44" w:rsidRDefault="005E32E8" w:rsidP="008A1D97">
            <w:pPr>
              <w:rPr>
                <w:rFonts w:ascii="Times" w:hAnsi="Times" w:cs="Times New Roman"/>
                <w:sz w:val="20"/>
                <w:szCs w:val="20"/>
              </w:rPr>
            </w:pPr>
            <w:r w:rsidRPr="005E32E8">
              <w:rPr>
                <w:rFonts w:ascii="Times" w:hAnsi="Times" w:cs="Times New Roman"/>
                <w:sz w:val="20"/>
                <w:szCs w:val="20"/>
              </w:rPr>
              <w:t>В ДОУ создаются условия для максимального удовлетворения запросов родителей детей дошкольного</w:t>
            </w:r>
            <w:r w:rsidRPr="005E32E8">
              <w:rPr>
                <w:rFonts w:ascii="Times" w:hAnsi="Times" w:cs="Times New Roman"/>
                <w:b/>
                <w:sz w:val="20"/>
                <w:szCs w:val="20"/>
              </w:rPr>
              <w:t xml:space="preserve">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возраста по их воспитанию и обучению. Родители получают информацию о целях и задачах учреждения, имеют возможность обсуждать различные в</w:t>
            </w:r>
            <w:r w:rsidR="00282BF9">
              <w:rPr>
                <w:rFonts w:ascii="Times" w:hAnsi="Times" w:cs="Times New Roman"/>
                <w:sz w:val="20"/>
                <w:szCs w:val="20"/>
              </w:rPr>
              <w:t xml:space="preserve">опросы пребывания ребенка в ДОУ,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участвовать в жизнедеятельности детского сада. Родительская общественность положительно оценивает работу педагогического коллектива по реализации ООП ДО</w:t>
            </w:r>
            <w:r w:rsidR="00957F66">
              <w:rPr>
                <w:rFonts w:ascii="Times" w:hAnsi="Times" w:cs="Times New Roman"/>
                <w:sz w:val="20"/>
                <w:szCs w:val="20"/>
              </w:rPr>
              <w:t xml:space="preserve">.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Воспитательно-образовательный процесс осуществляется в условиях благоприятной психологической атмосферы: взаимодействие педагогов с воспитанниками носит личностно-ориентированный характер и основывается на уважении интересов ребенка, признании его субъектной позиции в разных видах деятельности. Использование позитивных оценок способствует поддержанию активности, уверенности, любознат</w:t>
            </w:r>
            <w:r w:rsidR="00957F66">
              <w:rPr>
                <w:rFonts w:ascii="Times" w:hAnsi="Times" w:cs="Times New Roman"/>
                <w:sz w:val="20"/>
                <w:szCs w:val="20"/>
              </w:rPr>
              <w:t xml:space="preserve">ельности дошкольников. </w:t>
            </w:r>
            <w:r w:rsidR="00282BF9">
              <w:rPr>
                <w:rFonts w:ascii="Times" w:hAnsi="Times" w:cs="Times New Roman"/>
                <w:sz w:val="20"/>
                <w:szCs w:val="20"/>
              </w:rPr>
              <w:t>П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 xml:space="preserve">едагогический  коллектив  ДОУ стабильный,  работоспособный,  </w:t>
            </w:r>
            <w:r w:rsidR="008A1D97">
              <w:rPr>
                <w:rFonts w:ascii="Times" w:hAnsi="Times" w:cs="Times New Roman"/>
                <w:sz w:val="20"/>
                <w:szCs w:val="20"/>
              </w:rPr>
              <w:t xml:space="preserve">что  является  важным  фактором,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благоприятно влияющим на качества образования в целом.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Созданы условия для организации и осуществления повышения квалификации педаго</w:t>
            </w:r>
            <w:r w:rsidR="008A1D97">
              <w:rPr>
                <w:rFonts w:ascii="Times" w:hAnsi="Times" w:cs="Times New Roman"/>
                <w:sz w:val="20"/>
                <w:szCs w:val="20"/>
              </w:rPr>
              <w:t>гов: 1 раз в 3 года, прохождения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 xml:space="preserve"> курсов, участия в районных методических объединениях, получени</w:t>
            </w:r>
            <w:r w:rsidR="008A1D97">
              <w:rPr>
                <w:rFonts w:ascii="Times" w:hAnsi="Times" w:cs="Times New Roman"/>
                <w:sz w:val="20"/>
                <w:szCs w:val="20"/>
              </w:rPr>
              <w:t>я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 xml:space="preserve"> консультативной п</w:t>
            </w:r>
            <w:r w:rsidR="00957F66">
              <w:rPr>
                <w:rFonts w:ascii="Times" w:hAnsi="Times" w:cs="Times New Roman"/>
                <w:sz w:val="20"/>
                <w:szCs w:val="20"/>
              </w:rPr>
              <w:t xml:space="preserve">омощи, методической поддержки. 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>Анализируя результат достижения поставленной годовой цели и эффективность проведённых мероприятий, прошедших в учебном году</w:t>
            </w:r>
            <w:r w:rsidR="00282BF9">
              <w:rPr>
                <w:rFonts w:ascii="Times" w:hAnsi="Times" w:cs="Times New Roman"/>
                <w:sz w:val="20"/>
                <w:szCs w:val="20"/>
              </w:rPr>
              <w:t>,</w:t>
            </w:r>
            <w:r w:rsidRPr="005E32E8">
              <w:rPr>
                <w:rFonts w:ascii="Times" w:hAnsi="Times" w:cs="Times New Roman"/>
                <w:sz w:val="20"/>
                <w:szCs w:val="20"/>
              </w:rPr>
              <w:t xml:space="preserve"> можно сд</w:t>
            </w:r>
            <w:r w:rsidR="00957F66">
              <w:rPr>
                <w:rFonts w:ascii="Times" w:hAnsi="Times" w:cs="Times New Roman"/>
                <w:sz w:val="20"/>
                <w:szCs w:val="20"/>
              </w:rPr>
              <w:t xml:space="preserve">елать вывод: цель достигнута, поставленные задачи выполнены. </w:t>
            </w:r>
          </w:p>
        </w:tc>
      </w:tr>
    </w:tbl>
    <w:p w14:paraId="0A4632EF" w14:textId="77777777" w:rsidR="00BC5757" w:rsidRPr="00971A44" w:rsidRDefault="00BC5757" w:rsidP="00BC5757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</w:p>
    <w:p w14:paraId="421CA5C2" w14:textId="77777777" w:rsidR="009258BF" w:rsidRPr="00F700BF" w:rsidRDefault="009258BF"/>
    <w:sectPr w:rsidR="009258BF" w:rsidRPr="00F700BF" w:rsidSect="00925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C2C"/>
    <w:multiLevelType w:val="hybridMultilevel"/>
    <w:tmpl w:val="B972C608"/>
    <w:lvl w:ilvl="0" w:tplc="C0F295F2">
      <w:start w:val="1"/>
      <w:numFmt w:val="decimal"/>
      <w:lvlText w:val="%1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E8F06">
      <w:start w:val="1"/>
      <w:numFmt w:val="lowerLetter"/>
      <w:lvlText w:val="%2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61D16">
      <w:start w:val="1"/>
      <w:numFmt w:val="lowerRoman"/>
      <w:lvlText w:val="%3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66C55A">
      <w:start w:val="1"/>
      <w:numFmt w:val="decimal"/>
      <w:lvlText w:val="%4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20218">
      <w:start w:val="1"/>
      <w:numFmt w:val="lowerLetter"/>
      <w:lvlText w:val="%5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8939E">
      <w:start w:val="1"/>
      <w:numFmt w:val="lowerRoman"/>
      <w:lvlText w:val="%6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EF796">
      <w:start w:val="1"/>
      <w:numFmt w:val="decimal"/>
      <w:lvlText w:val="%7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E2AC2">
      <w:start w:val="1"/>
      <w:numFmt w:val="lowerLetter"/>
      <w:lvlText w:val="%8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218E0">
      <w:start w:val="1"/>
      <w:numFmt w:val="lowerRoman"/>
      <w:lvlText w:val="%9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E2E39"/>
    <w:multiLevelType w:val="hybridMultilevel"/>
    <w:tmpl w:val="E0D6F590"/>
    <w:lvl w:ilvl="0" w:tplc="5770CA9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0A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0B492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CC94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A96DE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4CB352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07D18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A766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41B9C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811B7"/>
    <w:multiLevelType w:val="hybridMultilevel"/>
    <w:tmpl w:val="A4E0A898"/>
    <w:lvl w:ilvl="0" w:tplc="5E262FA6">
      <w:start w:val="1"/>
      <w:numFmt w:val="bullet"/>
      <w:lvlText w:val="-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A5FCA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C53DE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0944A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8BDA2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6CD92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EF806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846FE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8B160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92509"/>
    <w:multiLevelType w:val="hybridMultilevel"/>
    <w:tmpl w:val="F85A4D8A"/>
    <w:lvl w:ilvl="0" w:tplc="F9DACE32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C3B92">
      <w:start w:val="1"/>
      <w:numFmt w:val="bullet"/>
      <w:lvlText w:val="o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CF0E2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C5C80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EDE8A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46B74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BD4E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88CC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433DE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55C61"/>
    <w:multiLevelType w:val="hybridMultilevel"/>
    <w:tmpl w:val="733C5F52"/>
    <w:lvl w:ilvl="0" w:tplc="387686EA">
      <w:start w:val="1"/>
      <w:numFmt w:val="bullet"/>
      <w:lvlText w:val="-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86C60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EF222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5A1708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0B364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CDE22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E0634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EEAE0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E2B2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C02B4"/>
    <w:multiLevelType w:val="hybridMultilevel"/>
    <w:tmpl w:val="DED2E38A"/>
    <w:lvl w:ilvl="0" w:tplc="B0EE4C48">
      <w:start w:val="1"/>
      <w:numFmt w:val="bullet"/>
      <w:lvlText w:val="•"/>
      <w:lvlJc w:val="left"/>
      <w:pPr>
        <w:ind w:left="1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E0548A2E">
      <w:start w:val="1"/>
      <w:numFmt w:val="bullet"/>
      <w:lvlText w:val="o"/>
      <w:lvlJc w:val="left"/>
      <w:pPr>
        <w:ind w:left="2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B2A28274">
      <w:start w:val="1"/>
      <w:numFmt w:val="bullet"/>
      <w:lvlText w:val="▪"/>
      <w:lvlJc w:val="left"/>
      <w:pPr>
        <w:ind w:left="2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24426A5A">
      <w:start w:val="1"/>
      <w:numFmt w:val="bullet"/>
      <w:lvlText w:val="•"/>
      <w:lvlJc w:val="left"/>
      <w:pPr>
        <w:ind w:left="3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6EF4FFEA">
      <w:start w:val="1"/>
      <w:numFmt w:val="bullet"/>
      <w:lvlText w:val="o"/>
      <w:lvlJc w:val="left"/>
      <w:pPr>
        <w:ind w:left="4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607288F4">
      <w:start w:val="1"/>
      <w:numFmt w:val="bullet"/>
      <w:lvlText w:val="▪"/>
      <w:lvlJc w:val="left"/>
      <w:pPr>
        <w:ind w:left="5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971478D4">
      <w:start w:val="1"/>
      <w:numFmt w:val="bullet"/>
      <w:lvlText w:val="•"/>
      <w:lvlJc w:val="left"/>
      <w:pPr>
        <w:ind w:left="5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F0BE29CA">
      <w:start w:val="1"/>
      <w:numFmt w:val="bullet"/>
      <w:lvlText w:val="o"/>
      <w:lvlJc w:val="left"/>
      <w:pPr>
        <w:ind w:left="6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ABB00836">
      <w:start w:val="1"/>
      <w:numFmt w:val="bullet"/>
      <w:lvlText w:val="▪"/>
      <w:lvlJc w:val="left"/>
      <w:pPr>
        <w:ind w:left="7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6" w15:restartNumberingAfterBreak="0">
    <w:nsid w:val="37160E4C"/>
    <w:multiLevelType w:val="multilevel"/>
    <w:tmpl w:val="5944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F7872"/>
    <w:multiLevelType w:val="hybridMultilevel"/>
    <w:tmpl w:val="E308627E"/>
    <w:lvl w:ilvl="0" w:tplc="DD6C25F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E33A4">
      <w:start w:val="1"/>
      <w:numFmt w:val="decimal"/>
      <w:lvlText w:val="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1A962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6DEC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2009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0D43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A47A6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8AD2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89E3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A14099"/>
    <w:multiLevelType w:val="hybridMultilevel"/>
    <w:tmpl w:val="D3A27C48"/>
    <w:lvl w:ilvl="0" w:tplc="793C8D42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4CC06">
      <w:start w:val="1"/>
      <w:numFmt w:val="lowerLetter"/>
      <w:lvlText w:val="%2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6D3B8">
      <w:start w:val="1"/>
      <w:numFmt w:val="lowerRoman"/>
      <w:lvlText w:val="%3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760236">
      <w:start w:val="1"/>
      <w:numFmt w:val="decimal"/>
      <w:lvlText w:val="%4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0D0E6">
      <w:start w:val="1"/>
      <w:numFmt w:val="lowerLetter"/>
      <w:lvlText w:val="%5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2BE28">
      <w:start w:val="1"/>
      <w:numFmt w:val="lowerRoman"/>
      <w:lvlText w:val="%6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C01F6">
      <w:start w:val="1"/>
      <w:numFmt w:val="decimal"/>
      <w:lvlText w:val="%7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8C09E">
      <w:start w:val="1"/>
      <w:numFmt w:val="lowerLetter"/>
      <w:lvlText w:val="%8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E242E">
      <w:start w:val="1"/>
      <w:numFmt w:val="lowerRoman"/>
      <w:lvlText w:val="%9"/>
      <w:lvlJc w:val="left"/>
      <w:pPr>
        <w:ind w:left="7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CF662A"/>
    <w:multiLevelType w:val="hybridMultilevel"/>
    <w:tmpl w:val="4D58AE6E"/>
    <w:lvl w:ilvl="0" w:tplc="6080873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A65E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6BD3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63A9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8C50C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FA319A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C26D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88982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E393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07172D"/>
    <w:multiLevelType w:val="hybridMultilevel"/>
    <w:tmpl w:val="A1C822AE"/>
    <w:lvl w:ilvl="0" w:tplc="CBCCE54A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6F41A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1150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8106A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BCDE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7628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A65A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EEE92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09ABC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757"/>
    <w:rsid w:val="000378F9"/>
    <w:rsid w:val="00061D26"/>
    <w:rsid w:val="000E1B70"/>
    <w:rsid w:val="00102E0E"/>
    <w:rsid w:val="00121E5E"/>
    <w:rsid w:val="001545F3"/>
    <w:rsid w:val="001B73EC"/>
    <w:rsid w:val="00253B26"/>
    <w:rsid w:val="00260076"/>
    <w:rsid w:val="0026059F"/>
    <w:rsid w:val="00282BF9"/>
    <w:rsid w:val="002A6C4C"/>
    <w:rsid w:val="002C04B5"/>
    <w:rsid w:val="002C3F61"/>
    <w:rsid w:val="002D5213"/>
    <w:rsid w:val="00340CBB"/>
    <w:rsid w:val="003728DD"/>
    <w:rsid w:val="00493A3E"/>
    <w:rsid w:val="0052478A"/>
    <w:rsid w:val="00541B4A"/>
    <w:rsid w:val="005B1A73"/>
    <w:rsid w:val="005D2DBE"/>
    <w:rsid w:val="005E32E8"/>
    <w:rsid w:val="005F585D"/>
    <w:rsid w:val="00604174"/>
    <w:rsid w:val="006406F3"/>
    <w:rsid w:val="006521F7"/>
    <w:rsid w:val="007061BC"/>
    <w:rsid w:val="00711157"/>
    <w:rsid w:val="007269A2"/>
    <w:rsid w:val="00742AD2"/>
    <w:rsid w:val="0076380D"/>
    <w:rsid w:val="0080617B"/>
    <w:rsid w:val="00825781"/>
    <w:rsid w:val="00851B7B"/>
    <w:rsid w:val="00853723"/>
    <w:rsid w:val="00876CBB"/>
    <w:rsid w:val="008A1D97"/>
    <w:rsid w:val="008F0382"/>
    <w:rsid w:val="008F3BA9"/>
    <w:rsid w:val="008F534C"/>
    <w:rsid w:val="009258BF"/>
    <w:rsid w:val="0093584C"/>
    <w:rsid w:val="00957F66"/>
    <w:rsid w:val="00990DB1"/>
    <w:rsid w:val="00991883"/>
    <w:rsid w:val="009C6123"/>
    <w:rsid w:val="00A053D2"/>
    <w:rsid w:val="00A12A45"/>
    <w:rsid w:val="00A905AA"/>
    <w:rsid w:val="00AD27E5"/>
    <w:rsid w:val="00AF0793"/>
    <w:rsid w:val="00B04FC1"/>
    <w:rsid w:val="00B61432"/>
    <w:rsid w:val="00B62DEF"/>
    <w:rsid w:val="00B96655"/>
    <w:rsid w:val="00BA4C0E"/>
    <w:rsid w:val="00BB1603"/>
    <w:rsid w:val="00BC5757"/>
    <w:rsid w:val="00BC66DF"/>
    <w:rsid w:val="00C1132D"/>
    <w:rsid w:val="00C12F94"/>
    <w:rsid w:val="00C3200C"/>
    <w:rsid w:val="00C456EA"/>
    <w:rsid w:val="00C756DE"/>
    <w:rsid w:val="00D44AC6"/>
    <w:rsid w:val="00D90F99"/>
    <w:rsid w:val="00DC0F7D"/>
    <w:rsid w:val="00DC444A"/>
    <w:rsid w:val="00E3095F"/>
    <w:rsid w:val="00E40F62"/>
    <w:rsid w:val="00EB158B"/>
    <w:rsid w:val="00ED3C44"/>
    <w:rsid w:val="00ED54BA"/>
    <w:rsid w:val="00EF11DA"/>
    <w:rsid w:val="00F700BF"/>
    <w:rsid w:val="00FB06FE"/>
    <w:rsid w:val="00F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018CB"/>
  <w14:defaultImageDpi w14:val="300"/>
  <w15:docId w15:val="{67C944EA-DD0E-42AE-BA15-D7BADC65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0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61B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600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941D-7B2F-4E52-B19B-4D8178A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13266</TotalTime>
  <Pages>17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Людмила Кондря</cp:lastModifiedBy>
  <cp:revision>12</cp:revision>
  <dcterms:created xsi:type="dcterms:W3CDTF">2019-03-04T10:16:00Z</dcterms:created>
  <dcterms:modified xsi:type="dcterms:W3CDTF">2024-03-19T03:56:00Z</dcterms:modified>
</cp:coreProperties>
</file>